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7A2038" w:rsidRPr="007C480A">
        <w:trPr>
          <w:cantSplit/>
        </w:trPr>
        <w:tc>
          <w:tcPr>
            <w:tcW w:w="10160" w:type="dxa"/>
          </w:tcPr>
          <w:p w:rsidR="007A2038" w:rsidRPr="007C480A" w:rsidRDefault="007A2038" w:rsidP="00BE4394">
            <w:pPr>
              <w:pStyle w:val="011"/>
              <w:tabs>
                <w:tab w:val="clear" w:pos="1440"/>
              </w:tabs>
              <w:ind w:left="0" w:firstLine="0"/>
              <w:rPr>
                <w:rFonts w:ascii="Times New Roman" w:hAnsi="Times New Roman"/>
                <w:b/>
                <w:color w:val="auto"/>
                <w:szCs w:val="24"/>
              </w:rPr>
            </w:pPr>
            <w:bookmarkStart w:id="0" w:name="_GoBack"/>
            <w:bookmarkEnd w:id="0"/>
            <w:r w:rsidRPr="007C480A">
              <w:rPr>
                <w:rFonts w:ascii="Times New Roman" w:hAnsi="Times New Roman"/>
                <w:b/>
                <w:color w:val="auto"/>
                <w:szCs w:val="24"/>
              </w:rPr>
              <w:t>Section Cover Page</w:t>
            </w:r>
          </w:p>
        </w:tc>
      </w:tr>
      <w:tr w:rsidR="007A2038" w:rsidRPr="007C480A">
        <w:trPr>
          <w:cantSplit/>
        </w:trPr>
        <w:tc>
          <w:tcPr>
            <w:tcW w:w="10160" w:type="dxa"/>
            <w:tcBorders>
              <w:top w:val="single" w:sz="6" w:space="0" w:color="auto"/>
              <w:bottom w:val="single" w:sz="6" w:space="0" w:color="auto"/>
            </w:tcBorders>
          </w:tcPr>
          <w:p w:rsidR="007A2038" w:rsidRPr="007C480A" w:rsidRDefault="007A2038" w:rsidP="00BE4394">
            <w:pPr>
              <w:pStyle w:val="011"/>
              <w:tabs>
                <w:tab w:val="clear" w:pos="1440"/>
                <w:tab w:val="right" w:pos="9980"/>
              </w:tabs>
              <w:ind w:left="-86" w:firstLine="0"/>
              <w:rPr>
                <w:rFonts w:ascii="Times New Roman" w:hAnsi="Times New Roman"/>
                <w:b/>
                <w:color w:val="auto"/>
                <w:szCs w:val="24"/>
              </w:rPr>
            </w:pPr>
            <w:r w:rsidRPr="007C480A">
              <w:rPr>
                <w:rFonts w:ascii="Times New Roman" w:hAnsi="Times New Roman"/>
                <w:b/>
                <w:color w:val="auto"/>
                <w:szCs w:val="24"/>
              </w:rPr>
              <w:tab/>
              <w:t>Section 03 </w:t>
            </w:r>
            <w:r w:rsidR="00A0661F" w:rsidRPr="007C480A">
              <w:rPr>
                <w:rFonts w:ascii="Times New Roman" w:hAnsi="Times New Roman"/>
                <w:b/>
                <w:color w:val="auto"/>
                <w:szCs w:val="24"/>
              </w:rPr>
              <w:t>05</w:t>
            </w:r>
            <w:r w:rsidRPr="007C480A">
              <w:rPr>
                <w:rFonts w:ascii="Times New Roman" w:hAnsi="Times New Roman"/>
                <w:b/>
                <w:color w:val="auto"/>
                <w:szCs w:val="24"/>
              </w:rPr>
              <w:t> 0</w:t>
            </w:r>
            <w:r w:rsidR="00A0661F" w:rsidRPr="007C480A">
              <w:rPr>
                <w:rFonts w:ascii="Times New Roman" w:hAnsi="Times New Roman"/>
                <w:b/>
                <w:color w:val="auto"/>
                <w:szCs w:val="24"/>
              </w:rPr>
              <w:t>5</w:t>
            </w:r>
          </w:p>
          <w:p w:rsidR="007A2038" w:rsidRPr="007C480A" w:rsidRDefault="00714DB3" w:rsidP="00BE4394">
            <w:pPr>
              <w:pStyle w:val="011"/>
              <w:tabs>
                <w:tab w:val="clear" w:pos="1440"/>
                <w:tab w:val="right" w:pos="9980"/>
              </w:tabs>
              <w:ind w:left="0" w:firstLine="0"/>
              <w:rPr>
                <w:rFonts w:ascii="Times New Roman" w:hAnsi="Times New Roman"/>
                <w:b/>
                <w:color w:val="auto"/>
                <w:szCs w:val="24"/>
              </w:rPr>
            </w:pPr>
            <w:r w:rsidRPr="007C480A">
              <w:rPr>
                <w:rFonts w:ascii="Times New Roman" w:hAnsi="Times New Roman"/>
                <w:b/>
                <w:color w:val="auto"/>
                <w:szCs w:val="24"/>
              </w:rPr>
              <w:t>201</w:t>
            </w:r>
            <w:r w:rsidR="00A0661F" w:rsidRPr="007C480A">
              <w:rPr>
                <w:rFonts w:ascii="Times New Roman" w:hAnsi="Times New Roman"/>
                <w:b/>
                <w:color w:val="auto"/>
                <w:szCs w:val="24"/>
              </w:rPr>
              <w:t>2</w:t>
            </w:r>
            <w:r w:rsidRPr="007C480A">
              <w:rPr>
                <w:rFonts w:ascii="Times New Roman" w:hAnsi="Times New Roman"/>
                <w:b/>
                <w:color w:val="auto"/>
                <w:szCs w:val="24"/>
              </w:rPr>
              <w:t>-0</w:t>
            </w:r>
            <w:r w:rsidR="00A0661F" w:rsidRPr="007C480A">
              <w:rPr>
                <w:rFonts w:ascii="Times New Roman" w:hAnsi="Times New Roman"/>
                <w:b/>
                <w:color w:val="auto"/>
                <w:szCs w:val="24"/>
              </w:rPr>
              <w:t>4</w:t>
            </w:r>
            <w:r w:rsidRPr="007C480A">
              <w:rPr>
                <w:rFonts w:ascii="Times New Roman" w:hAnsi="Times New Roman"/>
                <w:b/>
                <w:color w:val="auto"/>
                <w:szCs w:val="24"/>
              </w:rPr>
              <w:t>-</w:t>
            </w:r>
            <w:r w:rsidR="00A0661F" w:rsidRPr="007C480A">
              <w:rPr>
                <w:rFonts w:ascii="Times New Roman" w:hAnsi="Times New Roman"/>
                <w:b/>
                <w:color w:val="auto"/>
                <w:szCs w:val="24"/>
              </w:rPr>
              <w:t>01</w:t>
            </w:r>
            <w:r w:rsidR="007A2038" w:rsidRPr="007C480A">
              <w:rPr>
                <w:rFonts w:ascii="Times New Roman" w:hAnsi="Times New Roman"/>
                <w:b/>
                <w:color w:val="auto"/>
                <w:szCs w:val="24"/>
              </w:rPr>
              <w:tab/>
            </w:r>
            <w:r w:rsidR="00A0661F" w:rsidRPr="007C480A">
              <w:rPr>
                <w:rFonts w:ascii="Times New Roman" w:hAnsi="Times New Roman"/>
                <w:b/>
                <w:color w:val="auto"/>
                <w:szCs w:val="24"/>
              </w:rPr>
              <w:t>Testing of Concrete and Reinforcement</w:t>
            </w:r>
          </w:p>
        </w:tc>
      </w:tr>
      <w:tr w:rsidR="00DF192F" w:rsidRPr="007C480A" w:rsidTr="00E6473D">
        <w:trPr>
          <w:cantSplit/>
        </w:trPr>
        <w:tc>
          <w:tcPr>
            <w:tcW w:w="10160" w:type="dxa"/>
            <w:tcBorders>
              <w:top w:val="single" w:sz="6" w:space="0" w:color="auto"/>
              <w:bottom w:val="single" w:sz="6" w:space="0" w:color="auto"/>
            </w:tcBorders>
            <w:shd w:val="clear" w:color="auto" w:fill="CCFFCC"/>
          </w:tcPr>
          <w:p w:rsidR="00DF192F" w:rsidRPr="007C480A" w:rsidRDefault="00DF192F" w:rsidP="00BE4394">
            <w:pPr>
              <w:ind w:left="720" w:hanging="720"/>
              <w:rPr>
                <w:rFonts w:ascii="Times New Roman" w:hAnsi="Times New Roman"/>
                <w:color w:val="auto"/>
                <w:szCs w:val="24"/>
              </w:rPr>
            </w:pPr>
            <w:r w:rsidRPr="007C480A">
              <w:rPr>
                <w:rFonts w:ascii="Times New Roman" w:hAnsi="Times New Roman"/>
                <w:color w:val="auto"/>
                <w:szCs w:val="24"/>
              </w:rPr>
              <w:t>Refer to “LEED Notes and Credits” page for additional guidance for LEED projects.</w:t>
            </w:r>
          </w:p>
          <w:p w:rsidR="00DF192F" w:rsidRPr="007C480A" w:rsidRDefault="00DF192F" w:rsidP="00BE4394">
            <w:pPr>
              <w:tabs>
                <w:tab w:val="left" w:pos="576"/>
                <w:tab w:val="left" w:pos="1152"/>
                <w:tab w:val="left" w:pos="1728"/>
                <w:tab w:val="left" w:pos="2304"/>
                <w:tab w:val="left" w:pos="4752"/>
                <w:tab w:val="left" w:pos="7488"/>
                <w:tab w:val="left" w:pos="9360"/>
              </w:tabs>
              <w:ind w:left="720" w:right="-864" w:hanging="720"/>
              <w:rPr>
                <w:rFonts w:ascii="Times New Roman" w:hAnsi="Times New Roman"/>
                <w:color w:val="auto"/>
                <w:szCs w:val="24"/>
              </w:rPr>
            </w:pPr>
          </w:p>
          <w:p w:rsidR="00DF192F" w:rsidRPr="007C480A" w:rsidRDefault="00DF192F" w:rsidP="00BE4394">
            <w:pPr>
              <w:ind w:left="720" w:hanging="720"/>
              <w:rPr>
                <w:rFonts w:ascii="Times New Roman" w:hAnsi="Times New Roman"/>
                <w:color w:val="auto"/>
                <w:szCs w:val="24"/>
              </w:rPr>
            </w:pPr>
            <w:r w:rsidRPr="007C480A">
              <w:rPr>
                <w:rFonts w:ascii="Times New Roman" w:hAnsi="Times New Roman"/>
                <w:color w:val="auto"/>
                <w:szCs w:val="24"/>
              </w:rPr>
              <w:t>Delete LEED items if project:</w:t>
            </w:r>
          </w:p>
          <w:p w:rsidR="00DF192F" w:rsidRPr="007C480A" w:rsidRDefault="00DF192F" w:rsidP="00BE4394">
            <w:pPr>
              <w:pStyle w:val="01"/>
              <w:rPr>
                <w:rFonts w:ascii="Times New Roman" w:hAnsi="Times New Roman"/>
                <w:color w:val="auto"/>
                <w:szCs w:val="24"/>
              </w:rPr>
            </w:pPr>
            <w:r w:rsidRPr="007C480A">
              <w:rPr>
                <w:rFonts w:ascii="Times New Roman" w:hAnsi="Times New Roman"/>
                <w:color w:val="auto"/>
                <w:szCs w:val="24"/>
              </w:rPr>
              <w:t>.1</w:t>
            </w:r>
            <w:r w:rsidRPr="007C480A">
              <w:rPr>
                <w:rFonts w:ascii="Times New Roman" w:hAnsi="Times New Roman"/>
                <w:color w:val="auto"/>
                <w:szCs w:val="24"/>
              </w:rPr>
              <w:tab/>
              <w:t>is excluded by the Department’s policy on LEED, or</w:t>
            </w:r>
          </w:p>
          <w:p w:rsidR="00DF192F" w:rsidRPr="007C480A" w:rsidRDefault="00DF192F" w:rsidP="00BE4394">
            <w:pPr>
              <w:pStyle w:val="011"/>
              <w:tabs>
                <w:tab w:val="clear" w:pos="1440"/>
                <w:tab w:val="right" w:pos="9980"/>
              </w:tabs>
              <w:ind w:left="720"/>
              <w:rPr>
                <w:rFonts w:ascii="Times New Roman" w:hAnsi="Times New Roman"/>
                <w:b/>
                <w:color w:val="auto"/>
                <w:szCs w:val="24"/>
              </w:rPr>
            </w:pPr>
            <w:r w:rsidRPr="007C480A">
              <w:rPr>
                <w:rFonts w:ascii="Times New Roman" w:hAnsi="Times New Roman"/>
                <w:color w:val="auto"/>
                <w:szCs w:val="24"/>
              </w:rPr>
              <w:t>.2</w:t>
            </w:r>
            <w:r w:rsidRPr="007C480A">
              <w:rPr>
                <w:rFonts w:ascii="Times New Roman" w:hAnsi="Times New Roman"/>
                <w:color w:val="auto"/>
                <w:szCs w:val="24"/>
              </w:rPr>
              <w:tab/>
            </w:r>
            <w:proofErr w:type="gramStart"/>
            <w:r w:rsidRPr="007C480A">
              <w:rPr>
                <w:rFonts w:ascii="Times New Roman" w:hAnsi="Times New Roman"/>
                <w:color w:val="auto"/>
                <w:szCs w:val="24"/>
              </w:rPr>
              <w:t>the</w:t>
            </w:r>
            <w:proofErr w:type="gramEnd"/>
            <w:r w:rsidRPr="007C480A">
              <w:rPr>
                <w:rFonts w:ascii="Times New Roman" w:hAnsi="Times New Roman"/>
                <w:color w:val="auto"/>
                <w:szCs w:val="24"/>
              </w:rPr>
              <w:t xml:space="preserve"> Department has determined that the work of this Contract is not to attain a LEED rating.</w:t>
            </w:r>
          </w:p>
        </w:tc>
      </w:tr>
    </w:tbl>
    <w:p w:rsidR="007A2038" w:rsidRPr="007C480A" w:rsidRDefault="007A2038" w:rsidP="00BE4394">
      <w:pPr>
        <w:pStyle w:val="BlockText"/>
        <w:spacing w:line="240" w:lineRule="auto"/>
        <w:rPr>
          <w:rFonts w:ascii="Times New Roman" w:hAnsi="Times New Roman"/>
          <w:color w:val="auto"/>
          <w:szCs w:val="24"/>
        </w:rPr>
      </w:pPr>
    </w:p>
    <w:p w:rsidR="00F446DB" w:rsidRPr="007C480A" w:rsidRDefault="00F446DB" w:rsidP="00BE4394">
      <w:pPr>
        <w:pStyle w:val="01"/>
        <w:rPr>
          <w:rFonts w:ascii="Times New Roman" w:hAnsi="Times New Roman"/>
          <w:color w:val="auto"/>
          <w:szCs w:val="24"/>
        </w:rPr>
      </w:pPr>
    </w:p>
    <w:p w:rsidR="007A2038" w:rsidRPr="007C480A" w:rsidRDefault="007A2038" w:rsidP="00BE4394">
      <w:pPr>
        <w:pStyle w:val="BlockText"/>
        <w:spacing w:line="240" w:lineRule="auto"/>
        <w:rPr>
          <w:rFonts w:ascii="Times New Roman" w:hAnsi="Times New Roman"/>
          <w:color w:val="auto"/>
          <w:szCs w:val="24"/>
        </w:rPr>
      </w:pPr>
      <w:r w:rsidRPr="007C480A">
        <w:rPr>
          <w:rFonts w:ascii="Times New Roman" w:hAnsi="Times New Roman"/>
          <w:color w:val="auto"/>
          <w:szCs w:val="24"/>
        </w:rPr>
        <w:t>This Master Specification Section contains:</w:t>
      </w:r>
    </w:p>
    <w:p w:rsidR="007A2038" w:rsidRPr="007C480A" w:rsidRDefault="007A2038" w:rsidP="00BE4394">
      <w:pPr>
        <w:pStyle w:val="011"/>
        <w:rPr>
          <w:rFonts w:ascii="Times New Roman" w:hAnsi="Times New Roman"/>
          <w:color w:val="auto"/>
          <w:szCs w:val="24"/>
        </w:rPr>
      </w:pPr>
    </w:p>
    <w:p w:rsidR="007A2038" w:rsidRPr="007C480A" w:rsidRDefault="007A2038" w:rsidP="00BE4394">
      <w:pPr>
        <w:pStyle w:val="01"/>
        <w:rPr>
          <w:rFonts w:ascii="Times New Roman" w:hAnsi="Times New Roman"/>
          <w:color w:val="auto"/>
          <w:szCs w:val="24"/>
        </w:rPr>
      </w:pPr>
      <w:r w:rsidRPr="007C480A">
        <w:rPr>
          <w:rFonts w:ascii="Times New Roman" w:hAnsi="Times New Roman"/>
          <w:color w:val="auto"/>
          <w:szCs w:val="24"/>
        </w:rPr>
        <w:t>.1</w:t>
      </w:r>
      <w:r w:rsidRPr="007C480A">
        <w:rPr>
          <w:rFonts w:ascii="Times New Roman" w:hAnsi="Times New Roman"/>
          <w:color w:val="auto"/>
          <w:szCs w:val="24"/>
        </w:rPr>
        <w:tab/>
        <w:t>This Cover Sheet</w:t>
      </w:r>
    </w:p>
    <w:p w:rsidR="009A08EA" w:rsidRPr="007C480A" w:rsidRDefault="009A08EA" w:rsidP="00BE4394">
      <w:pPr>
        <w:pStyle w:val="01"/>
        <w:rPr>
          <w:rFonts w:ascii="Times New Roman" w:hAnsi="Times New Roman"/>
          <w:color w:val="auto"/>
          <w:szCs w:val="24"/>
        </w:rPr>
      </w:pPr>
      <w:r w:rsidRPr="007C480A">
        <w:rPr>
          <w:rFonts w:ascii="Times New Roman" w:hAnsi="Times New Roman"/>
          <w:color w:val="auto"/>
          <w:szCs w:val="24"/>
        </w:rPr>
        <w:t>.2</w:t>
      </w:r>
      <w:r w:rsidRPr="007C480A">
        <w:rPr>
          <w:rFonts w:ascii="Times New Roman" w:hAnsi="Times New Roman"/>
          <w:color w:val="auto"/>
          <w:szCs w:val="24"/>
        </w:rPr>
        <w:tab/>
        <w:t>LEED Notes and Credits</w:t>
      </w:r>
    </w:p>
    <w:p w:rsidR="007A2038" w:rsidRPr="007C480A" w:rsidRDefault="009A08EA" w:rsidP="00BE4394">
      <w:pPr>
        <w:pStyle w:val="01"/>
        <w:rPr>
          <w:rFonts w:ascii="Times New Roman" w:hAnsi="Times New Roman"/>
          <w:color w:val="auto"/>
          <w:szCs w:val="24"/>
        </w:rPr>
      </w:pPr>
      <w:r w:rsidRPr="007C480A">
        <w:rPr>
          <w:rFonts w:ascii="Times New Roman" w:hAnsi="Times New Roman"/>
          <w:color w:val="auto"/>
          <w:szCs w:val="24"/>
        </w:rPr>
        <w:t>.3</w:t>
      </w:r>
      <w:r w:rsidR="007A2038" w:rsidRPr="007C480A">
        <w:rPr>
          <w:rFonts w:ascii="Times New Roman" w:hAnsi="Times New Roman"/>
          <w:color w:val="auto"/>
          <w:szCs w:val="24"/>
        </w:rPr>
        <w:tab/>
        <w:t xml:space="preserve">Specification Section </w:t>
      </w:r>
      <w:proofErr w:type="gramStart"/>
      <w:r w:rsidR="007A2038" w:rsidRPr="007C480A">
        <w:rPr>
          <w:rFonts w:ascii="Times New Roman" w:hAnsi="Times New Roman"/>
          <w:color w:val="auto"/>
          <w:szCs w:val="24"/>
        </w:rPr>
        <w:t>Text</w:t>
      </w:r>
      <w:proofErr w:type="gramEnd"/>
      <w:r w:rsidR="007A2038" w:rsidRPr="007C480A">
        <w:rPr>
          <w:rFonts w:ascii="Times New Roman" w:hAnsi="Times New Roman"/>
          <w:color w:val="auto"/>
          <w:szCs w:val="24"/>
        </w:rPr>
        <w:t>:</w:t>
      </w:r>
    </w:p>
    <w:p w:rsidR="006849FE" w:rsidRPr="007C480A" w:rsidRDefault="006849FE" w:rsidP="00BE4394">
      <w:pPr>
        <w:pStyle w:val="011"/>
        <w:rPr>
          <w:rFonts w:ascii="Times New Roman" w:hAnsi="Times New Roman"/>
          <w:b/>
          <w:color w:val="auto"/>
          <w:szCs w:val="24"/>
        </w:rPr>
      </w:pPr>
      <w:r w:rsidRPr="007C480A">
        <w:rPr>
          <w:rFonts w:ascii="Times New Roman" w:hAnsi="Times New Roman"/>
          <w:b/>
          <w:color w:val="auto"/>
          <w:szCs w:val="24"/>
        </w:rPr>
        <w:t>1.</w:t>
      </w:r>
      <w:r w:rsidRPr="007C480A">
        <w:rPr>
          <w:rFonts w:ascii="Times New Roman" w:hAnsi="Times New Roman"/>
          <w:b/>
          <w:color w:val="auto"/>
          <w:szCs w:val="24"/>
        </w:rPr>
        <w:tab/>
        <w:t>General</w:t>
      </w:r>
    </w:p>
    <w:p w:rsidR="006849FE" w:rsidRPr="007C480A" w:rsidRDefault="00A0661F" w:rsidP="00BE4394">
      <w:pPr>
        <w:pStyle w:val="011"/>
        <w:tabs>
          <w:tab w:val="clear" w:pos="1440"/>
        </w:tabs>
        <w:ind w:left="720" w:firstLine="0"/>
        <w:rPr>
          <w:rFonts w:ascii="Times New Roman" w:hAnsi="Times New Roman"/>
          <w:color w:val="auto"/>
          <w:szCs w:val="24"/>
        </w:rPr>
      </w:pPr>
      <w:r w:rsidRPr="007C480A">
        <w:rPr>
          <w:rFonts w:ascii="Times New Roman" w:hAnsi="Times New Roman"/>
          <w:color w:val="auto"/>
          <w:szCs w:val="24"/>
        </w:rPr>
        <w:t>1.1</w:t>
      </w:r>
      <w:r w:rsidRPr="007C480A">
        <w:rPr>
          <w:rFonts w:ascii="Times New Roman" w:hAnsi="Times New Roman"/>
          <w:color w:val="auto"/>
          <w:szCs w:val="24"/>
        </w:rPr>
        <w:tab/>
        <w:t>Reference Documents</w:t>
      </w:r>
    </w:p>
    <w:p w:rsidR="00A0661F" w:rsidRPr="007C480A" w:rsidRDefault="00A0661F" w:rsidP="00BE4394">
      <w:pPr>
        <w:pStyle w:val="011"/>
        <w:tabs>
          <w:tab w:val="clear" w:pos="1440"/>
        </w:tabs>
        <w:ind w:left="720" w:firstLine="0"/>
        <w:rPr>
          <w:rFonts w:ascii="Times New Roman" w:hAnsi="Times New Roman"/>
          <w:color w:val="auto"/>
          <w:szCs w:val="24"/>
        </w:rPr>
      </w:pPr>
      <w:r w:rsidRPr="007C480A">
        <w:rPr>
          <w:rFonts w:ascii="Times New Roman" w:hAnsi="Times New Roman"/>
          <w:color w:val="auto"/>
          <w:szCs w:val="24"/>
        </w:rPr>
        <w:t>1.2</w:t>
      </w:r>
      <w:r w:rsidRPr="007C480A">
        <w:rPr>
          <w:rFonts w:ascii="Times New Roman" w:hAnsi="Times New Roman"/>
          <w:color w:val="auto"/>
          <w:szCs w:val="24"/>
        </w:rPr>
        <w:tab/>
        <w:t>Appointment of Testing Agency</w:t>
      </w:r>
    </w:p>
    <w:p w:rsidR="007A2038" w:rsidRPr="007C480A" w:rsidRDefault="007A2038" w:rsidP="00BE4394">
      <w:pPr>
        <w:pStyle w:val="011"/>
        <w:rPr>
          <w:rFonts w:ascii="Times New Roman" w:hAnsi="Times New Roman"/>
          <w:color w:val="auto"/>
          <w:szCs w:val="24"/>
        </w:rPr>
      </w:pPr>
    </w:p>
    <w:p w:rsidR="007A2038" w:rsidRPr="007C480A" w:rsidRDefault="007A2038" w:rsidP="00BE4394">
      <w:pPr>
        <w:pStyle w:val="011"/>
        <w:rPr>
          <w:rFonts w:ascii="Times New Roman" w:hAnsi="Times New Roman"/>
          <w:b/>
          <w:color w:val="auto"/>
          <w:szCs w:val="24"/>
        </w:rPr>
      </w:pPr>
      <w:r w:rsidRPr="007C480A">
        <w:rPr>
          <w:rFonts w:ascii="Times New Roman" w:hAnsi="Times New Roman"/>
          <w:b/>
          <w:color w:val="auto"/>
          <w:szCs w:val="24"/>
        </w:rPr>
        <w:t>2.</w:t>
      </w:r>
      <w:r w:rsidRPr="007C480A">
        <w:rPr>
          <w:rFonts w:ascii="Times New Roman" w:hAnsi="Times New Roman"/>
          <w:b/>
          <w:color w:val="auto"/>
          <w:szCs w:val="24"/>
        </w:rPr>
        <w:tab/>
      </w:r>
      <w:r w:rsidR="00A0661F" w:rsidRPr="007C480A">
        <w:rPr>
          <w:rFonts w:ascii="Times New Roman" w:hAnsi="Times New Roman"/>
          <w:b/>
          <w:color w:val="auto"/>
          <w:szCs w:val="24"/>
        </w:rPr>
        <w:t>Duties</w:t>
      </w:r>
    </w:p>
    <w:p w:rsidR="007A2038" w:rsidRPr="007C480A" w:rsidRDefault="007A2038" w:rsidP="00BE4394">
      <w:pPr>
        <w:pStyle w:val="011"/>
        <w:rPr>
          <w:rFonts w:ascii="Times New Roman" w:hAnsi="Times New Roman"/>
          <w:color w:val="auto"/>
          <w:szCs w:val="24"/>
        </w:rPr>
      </w:pPr>
      <w:r w:rsidRPr="007C480A">
        <w:rPr>
          <w:rFonts w:ascii="Times New Roman" w:hAnsi="Times New Roman"/>
          <w:color w:val="auto"/>
          <w:szCs w:val="24"/>
        </w:rPr>
        <w:t>2.1</w:t>
      </w:r>
      <w:r w:rsidRPr="007C480A">
        <w:rPr>
          <w:rFonts w:ascii="Times New Roman" w:hAnsi="Times New Roman"/>
          <w:color w:val="auto"/>
          <w:szCs w:val="24"/>
        </w:rPr>
        <w:tab/>
      </w:r>
      <w:r w:rsidR="00A0661F" w:rsidRPr="007C480A">
        <w:rPr>
          <w:rFonts w:ascii="Times New Roman" w:hAnsi="Times New Roman"/>
          <w:color w:val="auto"/>
          <w:szCs w:val="24"/>
        </w:rPr>
        <w:t>Responsibility of the Contractor</w:t>
      </w:r>
    </w:p>
    <w:p w:rsidR="007A2038" w:rsidRPr="007C480A" w:rsidRDefault="007A2038" w:rsidP="00BE4394">
      <w:pPr>
        <w:pStyle w:val="011"/>
        <w:rPr>
          <w:rFonts w:ascii="Times New Roman" w:hAnsi="Times New Roman"/>
          <w:color w:val="auto"/>
          <w:szCs w:val="24"/>
        </w:rPr>
      </w:pPr>
      <w:r w:rsidRPr="007C480A">
        <w:rPr>
          <w:rFonts w:ascii="Times New Roman" w:hAnsi="Times New Roman"/>
          <w:color w:val="auto"/>
          <w:szCs w:val="24"/>
        </w:rPr>
        <w:t>2.2</w:t>
      </w:r>
      <w:r w:rsidRPr="007C480A">
        <w:rPr>
          <w:rFonts w:ascii="Times New Roman" w:hAnsi="Times New Roman"/>
          <w:color w:val="auto"/>
          <w:szCs w:val="24"/>
        </w:rPr>
        <w:tab/>
      </w:r>
      <w:r w:rsidR="00A0661F" w:rsidRPr="007C480A">
        <w:rPr>
          <w:rFonts w:ascii="Times New Roman" w:hAnsi="Times New Roman"/>
          <w:color w:val="auto"/>
          <w:szCs w:val="24"/>
        </w:rPr>
        <w:t>Responsibility and Duties of the Testing Agency</w:t>
      </w:r>
    </w:p>
    <w:p w:rsidR="007A2038" w:rsidRPr="007C480A" w:rsidRDefault="007A2038" w:rsidP="00BE4394">
      <w:pPr>
        <w:pStyle w:val="011"/>
        <w:rPr>
          <w:rFonts w:ascii="Times New Roman" w:hAnsi="Times New Roman"/>
          <w:color w:val="auto"/>
          <w:szCs w:val="24"/>
        </w:rPr>
      </w:pPr>
    </w:p>
    <w:p w:rsidR="007A2038" w:rsidRPr="007C480A" w:rsidRDefault="007A2038" w:rsidP="00BE4394">
      <w:pPr>
        <w:pStyle w:val="011"/>
        <w:rPr>
          <w:rFonts w:ascii="Times New Roman" w:hAnsi="Times New Roman"/>
          <w:b/>
          <w:color w:val="auto"/>
          <w:szCs w:val="24"/>
        </w:rPr>
      </w:pPr>
      <w:r w:rsidRPr="007C480A">
        <w:rPr>
          <w:rFonts w:ascii="Times New Roman" w:hAnsi="Times New Roman"/>
          <w:b/>
          <w:color w:val="auto"/>
          <w:szCs w:val="24"/>
        </w:rPr>
        <w:t>3.</w:t>
      </w:r>
      <w:r w:rsidRPr="007C480A">
        <w:rPr>
          <w:rFonts w:ascii="Times New Roman" w:hAnsi="Times New Roman"/>
          <w:b/>
          <w:color w:val="auto"/>
          <w:szCs w:val="24"/>
        </w:rPr>
        <w:tab/>
      </w:r>
      <w:r w:rsidR="00A0661F" w:rsidRPr="007C480A">
        <w:rPr>
          <w:rFonts w:ascii="Times New Roman" w:hAnsi="Times New Roman"/>
          <w:b/>
          <w:color w:val="auto"/>
          <w:szCs w:val="24"/>
        </w:rPr>
        <w:t>Testing – Concrete and Reinforcement</w:t>
      </w:r>
    </w:p>
    <w:p w:rsidR="007A2038" w:rsidRPr="007C480A" w:rsidRDefault="00CC7906" w:rsidP="00BE4394">
      <w:pPr>
        <w:pStyle w:val="011"/>
        <w:tabs>
          <w:tab w:val="clear" w:pos="1440"/>
        </w:tabs>
        <w:ind w:left="720" w:firstLine="0"/>
        <w:rPr>
          <w:rFonts w:ascii="Times New Roman" w:hAnsi="Times New Roman"/>
          <w:color w:val="auto"/>
          <w:szCs w:val="24"/>
        </w:rPr>
      </w:pPr>
      <w:r w:rsidRPr="007C480A">
        <w:rPr>
          <w:rFonts w:ascii="Times New Roman" w:hAnsi="Times New Roman"/>
          <w:color w:val="auto"/>
          <w:szCs w:val="24"/>
        </w:rPr>
        <w:t>3.1</w:t>
      </w:r>
      <w:r w:rsidRPr="007C480A">
        <w:rPr>
          <w:rFonts w:ascii="Times New Roman" w:hAnsi="Times New Roman"/>
          <w:color w:val="auto"/>
          <w:szCs w:val="24"/>
        </w:rPr>
        <w:tab/>
      </w:r>
      <w:r w:rsidR="00A0661F" w:rsidRPr="007C480A">
        <w:rPr>
          <w:rFonts w:ascii="Times New Roman" w:hAnsi="Times New Roman"/>
          <w:color w:val="auto"/>
          <w:szCs w:val="24"/>
        </w:rPr>
        <w:t>General</w:t>
      </w:r>
    </w:p>
    <w:p w:rsidR="007A2038" w:rsidRPr="007C480A" w:rsidRDefault="00CC7906" w:rsidP="00BE4394">
      <w:pPr>
        <w:pStyle w:val="011"/>
        <w:tabs>
          <w:tab w:val="clear" w:pos="1440"/>
        </w:tabs>
        <w:ind w:left="720" w:firstLine="0"/>
        <w:rPr>
          <w:rFonts w:ascii="Times New Roman" w:hAnsi="Times New Roman"/>
          <w:color w:val="auto"/>
          <w:szCs w:val="24"/>
        </w:rPr>
      </w:pPr>
      <w:r w:rsidRPr="007C480A">
        <w:rPr>
          <w:rFonts w:ascii="Times New Roman" w:hAnsi="Times New Roman"/>
          <w:color w:val="auto"/>
          <w:szCs w:val="24"/>
        </w:rPr>
        <w:t>3.2</w:t>
      </w:r>
      <w:r w:rsidRPr="007C480A">
        <w:rPr>
          <w:rFonts w:ascii="Times New Roman" w:hAnsi="Times New Roman"/>
          <w:color w:val="auto"/>
          <w:szCs w:val="24"/>
        </w:rPr>
        <w:tab/>
      </w:r>
      <w:r w:rsidR="00A0661F" w:rsidRPr="007C480A">
        <w:rPr>
          <w:rFonts w:ascii="Times New Roman" w:hAnsi="Times New Roman"/>
          <w:color w:val="auto"/>
          <w:szCs w:val="24"/>
        </w:rPr>
        <w:t>Regular Testing - Concrete</w:t>
      </w:r>
    </w:p>
    <w:p w:rsidR="007A2038" w:rsidRPr="007C480A" w:rsidRDefault="00CC7906" w:rsidP="00BE4394">
      <w:pPr>
        <w:pStyle w:val="011"/>
        <w:tabs>
          <w:tab w:val="clear" w:pos="1440"/>
        </w:tabs>
        <w:ind w:left="720" w:firstLine="0"/>
        <w:rPr>
          <w:rFonts w:ascii="Times New Roman" w:hAnsi="Times New Roman"/>
          <w:color w:val="auto"/>
          <w:szCs w:val="24"/>
        </w:rPr>
      </w:pPr>
      <w:r w:rsidRPr="007C480A">
        <w:rPr>
          <w:rFonts w:ascii="Times New Roman" w:hAnsi="Times New Roman"/>
          <w:color w:val="auto"/>
          <w:szCs w:val="24"/>
        </w:rPr>
        <w:t>3.3</w:t>
      </w:r>
      <w:r w:rsidRPr="007C480A">
        <w:rPr>
          <w:rFonts w:ascii="Times New Roman" w:hAnsi="Times New Roman"/>
          <w:color w:val="auto"/>
          <w:szCs w:val="24"/>
        </w:rPr>
        <w:tab/>
      </w:r>
      <w:r w:rsidR="00A0661F" w:rsidRPr="007C480A">
        <w:rPr>
          <w:rFonts w:ascii="Times New Roman" w:hAnsi="Times New Roman"/>
          <w:color w:val="auto"/>
          <w:szCs w:val="24"/>
        </w:rPr>
        <w:t>Full-time Testing - Concrete</w:t>
      </w:r>
    </w:p>
    <w:p w:rsidR="007A2038" w:rsidRPr="007C480A" w:rsidRDefault="00CC7906" w:rsidP="00BE4394">
      <w:pPr>
        <w:pStyle w:val="011"/>
        <w:tabs>
          <w:tab w:val="clear" w:pos="1440"/>
        </w:tabs>
        <w:ind w:left="720" w:firstLine="0"/>
        <w:rPr>
          <w:rFonts w:ascii="Times New Roman" w:hAnsi="Times New Roman"/>
          <w:color w:val="auto"/>
          <w:szCs w:val="24"/>
        </w:rPr>
      </w:pPr>
      <w:r w:rsidRPr="007C480A">
        <w:rPr>
          <w:rFonts w:ascii="Times New Roman" w:hAnsi="Times New Roman"/>
          <w:color w:val="auto"/>
          <w:szCs w:val="24"/>
        </w:rPr>
        <w:t>3.4</w:t>
      </w:r>
      <w:r w:rsidRPr="007C480A">
        <w:rPr>
          <w:rFonts w:ascii="Times New Roman" w:hAnsi="Times New Roman"/>
          <w:color w:val="auto"/>
          <w:szCs w:val="24"/>
        </w:rPr>
        <w:tab/>
      </w:r>
      <w:r w:rsidR="00A0661F" w:rsidRPr="007C480A">
        <w:rPr>
          <w:rFonts w:ascii="Times New Roman" w:hAnsi="Times New Roman"/>
          <w:color w:val="auto"/>
          <w:szCs w:val="24"/>
        </w:rPr>
        <w:t>Field-cured Cylinders</w:t>
      </w:r>
    </w:p>
    <w:p w:rsidR="007A2038" w:rsidRPr="007C480A" w:rsidRDefault="00CC7906" w:rsidP="00BE4394">
      <w:pPr>
        <w:pStyle w:val="011"/>
        <w:tabs>
          <w:tab w:val="clear" w:pos="1440"/>
        </w:tabs>
        <w:ind w:left="720" w:firstLine="0"/>
        <w:rPr>
          <w:rFonts w:ascii="Times New Roman" w:hAnsi="Times New Roman"/>
          <w:color w:val="auto"/>
          <w:szCs w:val="24"/>
        </w:rPr>
      </w:pPr>
      <w:r w:rsidRPr="007C480A">
        <w:rPr>
          <w:rFonts w:ascii="Times New Roman" w:hAnsi="Times New Roman"/>
          <w:color w:val="auto"/>
          <w:szCs w:val="24"/>
        </w:rPr>
        <w:t>3.5</w:t>
      </w:r>
      <w:r w:rsidRPr="007C480A">
        <w:rPr>
          <w:rFonts w:ascii="Times New Roman" w:hAnsi="Times New Roman"/>
          <w:color w:val="auto"/>
          <w:szCs w:val="24"/>
        </w:rPr>
        <w:tab/>
      </w:r>
      <w:r w:rsidR="00A0661F" w:rsidRPr="007C480A">
        <w:rPr>
          <w:rFonts w:ascii="Times New Roman" w:hAnsi="Times New Roman"/>
          <w:color w:val="auto"/>
          <w:szCs w:val="24"/>
        </w:rPr>
        <w:t>Testing Reinforcement</w:t>
      </w:r>
    </w:p>
    <w:p w:rsidR="00F446DB" w:rsidRPr="007C480A" w:rsidRDefault="00F446DB" w:rsidP="00BE4394">
      <w:pPr>
        <w:pStyle w:val="011"/>
        <w:rPr>
          <w:rFonts w:ascii="Times New Roman" w:hAnsi="Times New Roman"/>
          <w:color w:val="auto"/>
          <w:szCs w:val="24"/>
        </w:rPr>
        <w:sectPr w:rsidR="00F446DB" w:rsidRPr="007C480A">
          <w:footerReference w:type="default" r:id="rId8"/>
          <w:footnotePr>
            <w:numFmt w:val="lowerRoman"/>
          </w:footnotePr>
          <w:endnotePr>
            <w:numFmt w:val="decimal"/>
          </w:endnotePr>
          <w:pgSz w:w="12240" w:h="15840"/>
          <w:pgMar w:top="720" w:right="1080" w:bottom="720" w:left="1080" w:header="720" w:footer="720" w:gutter="0"/>
          <w:pgNumType w:start="1"/>
          <w:cols w:space="0"/>
        </w:sectPr>
      </w:pPr>
    </w:p>
    <w:p w:rsidR="002E3E3F" w:rsidRPr="007C480A" w:rsidRDefault="002E3E3F" w:rsidP="00BE4394">
      <w:pPr>
        <w:rPr>
          <w:rFonts w:ascii="Times New Roman" w:hAnsi="Times New Roman"/>
          <w:b/>
          <w:color w:val="auto"/>
          <w:szCs w:val="24"/>
        </w:rPr>
      </w:pPr>
      <w:r w:rsidRPr="007C480A">
        <w:rPr>
          <w:rFonts w:ascii="Times New Roman" w:hAnsi="Times New Roman"/>
          <w:b/>
          <w:color w:val="auto"/>
          <w:szCs w:val="24"/>
        </w:rPr>
        <w:lastRenderedPageBreak/>
        <w:t>LEED Notes:</w:t>
      </w:r>
    </w:p>
    <w:p w:rsidR="002E3E3F" w:rsidRPr="007C480A" w:rsidRDefault="002E3E3F" w:rsidP="00BE4394">
      <w:pPr>
        <w:rPr>
          <w:rFonts w:ascii="Times New Roman" w:hAnsi="Times New Roman"/>
          <w:b/>
          <w:color w:val="auto"/>
          <w:szCs w:val="24"/>
        </w:rPr>
      </w:pPr>
    </w:p>
    <w:p w:rsidR="00F446DB" w:rsidRPr="007C480A" w:rsidRDefault="002E3E3F" w:rsidP="00BE4394">
      <w:pPr>
        <w:ind w:left="600" w:hanging="600"/>
        <w:rPr>
          <w:rFonts w:ascii="Times New Roman" w:hAnsi="Times New Roman"/>
          <w:color w:val="auto"/>
          <w:szCs w:val="24"/>
        </w:rPr>
      </w:pPr>
      <w:proofErr w:type="gramStart"/>
      <w:r w:rsidRPr="007C480A">
        <w:rPr>
          <w:rFonts w:ascii="Times New Roman" w:hAnsi="Times New Roman"/>
          <w:color w:val="auto"/>
          <w:szCs w:val="24"/>
        </w:rPr>
        <w:t>.1</w:t>
      </w:r>
      <w:r w:rsidRPr="007C480A">
        <w:rPr>
          <w:rFonts w:ascii="Times New Roman" w:hAnsi="Times New Roman"/>
          <w:color w:val="auto"/>
          <w:szCs w:val="24"/>
        </w:rPr>
        <w:tab/>
      </w:r>
      <w:r w:rsidR="00F446DB" w:rsidRPr="007C480A">
        <w:rPr>
          <w:rFonts w:ascii="Times New Roman" w:hAnsi="Times New Roman"/>
          <w:color w:val="auto"/>
          <w:szCs w:val="24"/>
        </w:rPr>
        <w:t>Formwork for concrete</w:t>
      </w:r>
      <w:proofErr w:type="gramEnd"/>
      <w:r w:rsidR="00F446DB" w:rsidRPr="007C480A">
        <w:rPr>
          <w:rFonts w:ascii="Times New Roman" w:hAnsi="Times New Roman"/>
          <w:color w:val="auto"/>
          <w:szCs w:val="24"/>
        </w:rPr>
        <w:t xml:space="preserve"> is largely constructed from wood products. Sustainable practices would dictate that the wood products be harvested from sustainable managed forests.</w:t>
      </w:r>
    </w:p>
    <w:p w:rsidR="002E3E3F" w:rsidRPr="007C480A" w:rsidRDefault="002E3E3F" w:rsidP="00BE4394">
      <w:pPr>
        <w:ind w:left="600" w:hanging="600"/>
        <w:rPr>
          <w:rFonts w:ascii="Times New Roman" w:hAnsi="Times New Roman"/>
          <w:color w:val="auto"/>
          <w:szCs w:val="24"/>
        </w:rPr>
      </w:pPr>
    </w:p>
    <w:p w:rsidR="00F446DB" w:rsidRPr="007C480A" w:rsidRDefault="002E3E3F" w:rsidP="00BE4394">
      <w:pPr>
        <w:ind w:left="600" w:hanging="600"/>
        <w:rPr>
          <w:rFonts w:ascii="Times New Roman" w:hAnsi="Times New Roman"/>
          <w:color w:val="auto"/>
          <w:szCs w:val="24"/>
        </w:rPr>
      </w:pPr>
      <w:r w:rsidRPr="007C480A">
        <w:rPr>
          <w:rFonts w:ascii="Times New Roman" w:hAnsi="Times New Roman"/>
          <w:color w:val="auto"/>
          <w:szCs w:val="24"/>
        </w:rPr>
        <w:t>.2</w:t>
      </w:r>
      <w:r w:rsidRPr="007C480A">
        <w:rPr>
          <w:rFonts w:ascii="Times New Roman" w:hAnsi="Times New Roman"/>
          <w:color w:val="auto"/>
          <w:szCs w:val="24"/>
        </w:rPr>
        <w:tab/>
      </w:r>
      <w:r w:rsidR="00F446DB" w:rsidRPr="007C480A">
        <w:rPr>
          <w:rFonts w:ascii="Times New Roman" w:hAnsi="Times New Roman"/>
          <w:color w:val="auto"/>
          <w:szCs w:val="24"/>
        </w:rPr>
        <w:t>Should the project not be attaining LEED Certification it would still be prudent to leave in the requirements for FSC Certification products as an effort towards sustainability.</w:t>
      </w:r>
    </w:p>
    <w:p w:rsidR="002E3E3F" w:rsidRPr="007C480A" w:rsidRDefault="002E3E3F" w:rsidP="00BE4394">
      <w:pPr>
        <w:rPr>
          <w:rFonts w:ascii="Times New Roman" w:hAnsi="Times New Roman"/>
          <w:color w:val="auto"/>
          <w:szCs w:val="24"/>
        </w:rPr>
      </w:pPr>
    </w:p>
    <w:p w:rsidR="002E3E3F" w:rsidRPr="007C480A" w:rsidRDefault="002E3E3F" w:rsidP="00BE4394">
      <w:pPr>
        <w:rPr>
          <w:rFonts w:ascii="Times New Roman" w:hAnsi="Times New Roman"/>
          <w:b/>
          <w:color w:val="auto"/>
          <w:szCs w:val="24"/>
        </w:rPr>
      </w:pPr>
      <w:r w:rsidRPr="007C480A">
        <w:rPr>
          <w:rFonts w:ascii="Times New Roman" w:hAnsi="Times New Roman"/>
          <w:b/>
          <w:color w:val="auto"/>
          <w:szCs w:val="24"/>
        </w:rPr>
        <w:t>LEED Credits:</w:t>
      </w:r>
    </w:p>
    <w:p w:rsidR="002E3E3F" w:rsidRPr="007C480A" w:rsidRDefault="002E3E3F" w:rsidP="00BE4394">
      <w:pPr>
        <w:rPr>
          <w:rFonts w:ascii="Times New Roman" w:hAnsi="Times New Roman"/>
          <w:b/>
          <w:color w:val="auto"/>
          <w:szCs w:val="24"/>
        </w:rPr>
      </w:pPr>
    </w:p>
    <w:p w:rsidR="00F446DB" w:rsidRPr="007C480A" w:rsidRDefault="002E3E3F" w:rsidP="00BE4394">
      <w:pPr>
        <w:ind w:left="600" w:hanging="600"/>
        <w:rPr>
          <w:rFonts w:ascii="Times New Roman" w:hAnsi="Times New Roman"/>
          <w:color w:val="auto"/>
          <w:szCs w:val="24"/>
        </w:rPr>
      </w:pPr>
      <w:r w:rsidRPr="007C480A">
        <w:rPr>
          <w:rFonts w:ascii="Times New Roman" w:hAnsi="Times New Roman"/>
          <w:color w:val="auto"/>
          <w:szCs w:val="24"/>
        </w:rPr>
        <w:t>.1</w:t>
      </w:r>
      <w:r w:rsidRPr="007C480A">
        <w:rPr>
          <w:rFonts w:ascii="Times New Roman" w:hAnsi="Times New Roman"/>
          <w:color w:val="auto"/>
          <w:szCs w:val="24"/>
        </w:rPr>
        <w:tab/>
      </w:r>
      <w:r w:rsidR="00F446DB" w:rsidRPr="007C480A">
        <w:rPr>
          <w:rFonts w:ascii="Times New Roman" w:hAnsi="Times New Roman"/>
          <w:color w:val="auto"/>
          <w:szCs w:val="24"/>
        </w:rPr>
        <w:t>This sections contains LEED requirements for MR Credit 7 which requires a minimum of 50% of wood-based materials and products be certified in accordance with Forest Stewardship Council’s Principles and Criteria. Rented forms, salvaged and refurbished wood products are not included in the calculation for this credit.</w:t>
      </w:r>
    </w:p>
    <w:p w:rsidR="00F446DB" w:rsidRPr="007C480A" w:rsidRDefault="002E3E3F" w:rsidP="00BE4394">
      <w:pPr>
        <w:ind w:left="600" w:hanging="600"/>
        <w:rPr>
          <w:rFonts w:ascii="Times New Roman" w:hAnsi="Times New Roman"/>
          <w:color w:val="auto"/>
          <w:szCs w:val="24"/>
        </w:rPr>
      </w:pPr>
      <w:proofErr w:type="gramStart"/>
      <w:r w:rsidRPr="007C480A">
        <w:rPr>
          <w:rFonts w:ascii="Times New Roman" w:hAnsi="Times New Roman"/>
          <w:color w:val="auto"/>
          <w:szCs w:val="24"/>
        </w:rPr>
        <w:t>.2</w:t>
      </w:r>
      <w:r w:rsidRPr="007C480A">
        <w:rPr>
          <w:rFonts w:ascii="Times New Roman" w:hAnsi="Times New Roman"/>
          <w:color w:val="auto"/>
          <w:szCs w:val="24"/>
        </w:rPr>
        <w:tab/>
      </w:r>
      <w:r w:rsidR="00F446DB" w:rsidRPr="007C480A">
        <w:rPr>
          <w:rFonts w:ascii="Times New Roman" w:hAnsi="Times New Roman"/>
          <w:color w:val="auto"/>
          <w:szCs w:val="24"/>
        </w:rPr>
        <w:t>Delete LEED requirements for Credit MR 7 if this credit is not part of the points being sought.</w:t>
      </w:r>
      <w:proofErr w:type="gramEnd"/>
    </w:p>
    <w:p w:rsidR="007A2038" w:rsidRPr="007C480A" w:rsidRDefault="007A2038" w:rsidP="00BE4394">
      <w:pPr>
        <w:pStyle w:val="011"/>
        <w:rPr>
          <w:rFonts w:ascii="Times New Roman" w:hAnsi="Times New Roman"/>
          <w:color w:val="auto"/>
          <w:szCs w:val="24"/>
        </w:rPr>
        <w:sectPr w:rsidR="007A2038" w:rsidRPr="007C480A">
          <w:headerReference w:type="default" r:id="rId9"/>
          <w:footerReference w:type="default" r:id="rId10"/>
          <w:footnotePr>
            <w:numFmt w:val="lowerRoman"/>
          </w:footnotePr>
          <w:endnotePr>
            <w:numFmt w:val="decimal"/>
          </w:endnotePr>
          <w:pgSz w:w="12240" w:h="15840"/>
          <w:pgMar w:top="720" w:right="1080" w:bottom="720" w:left="1080" w:header="720" w:footer="720" w:gutter="0"/>
          <w:pgNumType w:start="1"/>
          <w:cols w:space="0"/>
        </w:sectPr>
      </w:pPr>
    </w:p>
    <w:p w:rsidR="00BB7E8D" w:rsidRPr="00B62A93" w:rsidRDefault="00BE4394" w:rsidP="00BE4394">
      <w:pPr>
        <w:keepNext/>
        <w:numPr>
          <w:ilvl w:val="0"/>
          <w:numId w:val="6"/>
        </w:numPr>
        <w:rPr>
          <w:rFonts w:ascii="Times New Roman" w:hAnsi="Times New Roman"/>
          <w:b/>
          <w:bCs/>
          <w:caps/>
          <w:color w:val="auto"/>
          <w:szCs w:val="24"/>
          <w:lang w:val="en-CA"/>
        </w:rPr>
      </w:pPr>
      <w:r w:rsidRPr="00B62A93">
        <w:rPr>
          <w:rFonts w:ascii="Times New Roman" w:hAnsi="Times New Roman"/>
          <w:b/>
          <w:bCs/>
          <w:color w:val="auto"/>
          <w:szCs w:val="24"/>
          <w:lang w:val="en-CA"/>
        </w:rPr>
        <w:lastRenderedPageBreak/>
        <w:t>General</w:t>
      </w:r>
    </w:p>
    <w:p w:rsidR="00BE4394" w:rsidRPr="00B62A93" w:rsidRDefault="00BE4394" w:rsidP="00BE4394">
      <w:pPr>
        <w:keepNext/>
        <w:rPr>
          <w:rFonts w:ascii="Times New Roman" w:hAnsi="Times New Roman"/>
          <w:bCs/>
          <w:caps/>
          <w:color w:val="auto"/>
          <w:szCs w:val="24"/>
          <w:lang w:val="en-CA"/>
        </w:rPr>
      </w:pPr>
    </w:p>
    <w:p w:rsidR="00BB7E8D" w:rsidRPr="00B62A93" w:rsidRDefault="00BE4394" w:rsidP="00BE4394">
      <w:pPr>
        <w:keepNext/>
        <w:numPr>
          <w:ilvl w:val="1"/>
          <w:numId w:val="6"/>
        </w:numPr>
        <w:rPr>
          <w:rFonts w:ascii="Times New Roman" w:hAnsi="Times New Roman"/>
          <w:b/>
          <w:bCs/>
          <w:color w:val="auto"/>
          <w:szCs w:val="24"/>
          <w:lang w:val="en-CA"/>
        </w:rPr>
      </w:pPr>
      <w:r w:rsidRPr="00B62A93">
        <w:rPr>
          <w:rFonts w:ascii="Times New Roman" w:hAnsi="Times New Roman"/>
          <w:b/>
          <w:bCs/>
          <w:color w:val="auto"/>
          <w:szCs w:val="24"/>
          <w:lang w:val="en-CA"/>
        </w:rPr>
        <w:t>REFERENCE DOCUMENTS</w:t>
      </w:r>
    </w:p>
    <w:p w:rsidR="00BB7E8D" w:rsidRPr="00B62A93" w:rsidRDefault="00BB7E8D" w:rsidP="00BE4394">
      <w:pPr>
        <w:keepNext/>
        <w:rPr>
          <w:rFonts w:ascii="Times New Roman Bold" w:hAnsi="Times New Roman Bold"/>
          <w:b/>
          <w:bCs/>
          <w:i/>
          <w:vanish/>
          <w:color w:val="auto"/>
          <w:szCs w:val="24"/>
          <w:lang w:val="en-CA"/>
        </w:rPr>
      </w:pPr>
      <w:r w:rsidRPr="00B62A93">
        <w:rPr>
          <w:rFonts w:ascii="Times New Roman Bold" w:hAnsi="Times New Roman Bold"/>
          <w:b/>
          <w:bCs/>
          <w:i/>
          <w:vanish/>
          <w:color w:val="auto"/>
          <w:szCs w:val="24"/>
          <w:lang w:val="en-CA"/>
        </w:rPr>
        <w:t>SPEC NOTE: Edit this article to include only standards required to suit the project.</w:t>
      </w:r>
    </w:p>
    <w:p w:rsidR="00BE4394" w:rsidRPr="00B62A93" w:rsidRDefault="00BE4394" w:rsidP="00BE4394">
      <w:pPr>
        <w:keepNext/>
        <w:rPr>
          <w:rFonts w:ascii="Times New Roman" w:hAnsi="Times New Roman"/>
          <w:bCs/>
          <w:color w:val="auto"/>
          <w:szCs w:val="24"/>
          <w:lang w:val="en-CA"/>
        </w:rPr>
      </w:pPr>
    </w:p>
    <w:p w:rsidR="00BB7E8D" w:rsidRPr="00B62A93" w:rsidRDefault="00BE4394" w:rsidP="00EF40D9">
      <w:pPr>
        <w:keepNext/>
        <w:numPr>
          <w:ilvl w:val="2"/>
          <w:numId w:val="6"/>
        </w:numPr>
        <w:rPr>
          <w:rFonts w:ascii="Times New Roman" w:hAnsi="Times New Roman"/>
          <w:color w:val="auto"/>
          <w:szCs w:val="24"/>
          <w:lang w:val="en-CA"/>
        </w:rPr>
      </w:pPr>
      <w:r w:rsidRPr="00B62A93">
        <w:rPr>
          <w:rFonts w:ascii="Times New Roman" w:hAnsi="Times New Roman"/>
          <w:color w:val="auto"/>
          <w:szCs w:val="24"/>
          <w:lang w:val="en-CA"/>
        </w:rPr>
        <w:t>Canadian Standards Association:</w:t>
      </w:r>
    </w:p>
    <w:p w:rsidR="00BE4394" w:rsidRPr="00B62A93" w:rsidRDefault="00BE4394" w:rsidP="00EF40D9">
      <w:pPr>
        <w:keepNext/>
        <w:rPr>
          <w:rFonts w:ascii="Times New Roman" w:hAnsi="Times New Roman"/>
          <w:color w:val="auto"/>
          <w:szCs w:val="24"/>
          <w:lang w:val="en-CA"/>
        </w:rPr>
      </w:pP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CSA-A23.1-09</w:t>
      </w:r>
      <w:r w:rsidRPr="00B62A93">
        <w:rPr>
          <w:rFonts w:ascii="Times New Roman" w:hAnsi="Times New Roman"/>
          <w:color w:val="auto"/>
          <w:szCs w:val="24"/>
          <w:lang w:val="en-CA"/>
        </w:rPr>
        <w:tab/>
        <w:t>Concrete Materials and Methods of Concrete Construction.</w:t>
      </w: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CSA-A23.2-09</w:t>
      </w:r>
      <w:r w:rsidRPr="00B62A93">
        <w:rPr>
          <w:rFonts w:ascii="Times New Roman" w:hAnsi="Times New Roman"/>
          <w:color w:val="auto"/>
          <w:szCs w:val="24"/>
          <w:lang w:val="en-CA"/>
        </w:rPr>
        <w:tab/>
        <w:t>Methods of Test for Concrete.</w:t>
      </w:r>
    </w:p>
    <w:p w:rsidR="00BE4394" w:rsidRPr="00B62A93" w:rsidRDefault="00BE4394" w:rsidP="00BE4394">
      <w:pPr>
        <w:rPr>
          <w:rFonts w:ascii="Times New Roman" w:hAnsi="Times New Roman"/>
          <w:color w:val="auto"/>
          <w:szCs w:val="24"/>
          <w:lang w:val="en-CA"/>
        </w:rPr>
      </w:pPr>
    </w:p>
    <w:p w:rsidR="00BB7E8D" w:rsidRPr="00B62A93" w:rsidRDefault="00BE4394" w:rsidP="007C480A">
      <w:pPr>
        <w:keepNext/>
        <w:numPr>
          <w:ilvl w:val="1"/>
          <w:numId w:val="6"/>
        </w:numPr>
        <w:rPr>
          <w:rFonts w:ascii="Times New Roman" w:hAnsi="Times New Roman"/>
          <w:b/>
          <w:bCs/>
          <w:color w:val="auto"/>
          <w:szCs w:val="24"/>
          <w:lang w:val="en-CA"/>
        </w:rPr>
      </w:pPr>
      <w:r w:rsidRPr="00B62A93">
        <w:rPr>
          <w:rFonts w:ascii="Times New Roman" w:hAnsi="Times New Roman"/>
          <w:b/>
          <w:bCs/>
          <w:color w:val="auto"/>
          <w:szCs w:val="24"/>
          <w:lang w:val="en-CA"/>
        </w:rPr>
        <w:t>APPOINTMENT OF TESTING AGENCY</w:t>
      </w:r>
    </w:p>
    <w:p w:rsidR="00BE4394" w:rsidRPr="00B62A93" w:rsidRDefault="00BE4394" w:rsidP="007C480A">
      <w:pPr>
        <w:keepNext/>
        <w:rPr>
          <w:rFonts w:ascii="Times New Roman" w:hAnsi="Times New Roman"/>
          <w:bCs/>
          <w:color w:val="auto"/>
          <w:szCs w:val="24"/>
          <w:lang w:val="en-CA"/>
        </w:rPr>
      </w:pPr>
    </w:p>
    <w:p w:rsidR="00BB7E8D" w:rsidRPr="00B62A93" w:rsidRDefault="00BB7E8D" w:rsidP="00BE4394">
      <w:pPr>
        <w:numPr>
          <w:ilvl w:val="2"/>
          <w:numId w:val="6"/>
        </w:numPr>
        <w:rPr>
          <w:rFonts w:ascii="Times New Roman" w:hAnsi="Times New Roman"/>
          <w:color w:val="auto"/>
          <w:szCs w:val="24"/>
          <w:lang w:val="en-CA"/>
        </w:rPr>
      </w:pPr>
      <w:r w:rsidRPr="00B62A93">
        <w:rPr>
          <w:rFonts w:ascii="Times New Roman" w:hAnsi="Times New Roman"/>
          <w:color w:val="auto"/>
          <w:szCs w:val="24"/>
          <w:lang w:val="en-CA"/>
        </w:rPr>
        <w:t xml:space="preserve">The Minister </w:t>
      </w:r>
      <w:r w:rsidR="00D14959">
        <w:rPr>
          <w:rFonts w:ascii="Times New Roman" w:hAnsi="Times New Roman"/>
          <w:color w:val="auto"/>
          <w:szCs w:val="24"/>
          <w:lang w:val="en-CA"/>
        </w:rPr>
        <w:t>may</w:t>
      </w:r>
      <w:r w:rsidR="00D14959" w:rsidRPr="00B62A93">
        <w:rPr>
          <w:rFonts w:ascii="Times New Roman" w:hAnsi="Times New Roman"/>
          <w:color w:val="auto"/>
          <w:szCs w:val="24"/>
          <w:lang w:val="en-CA"/>
        </w:rPr>
        <w:t xml:space="preserve"> </w:t>
      </w:r>
      <w:r w:rsidRPr="00B62A93">
        <w:rPr>
          <w:rFonts w:ascii="Times New Roman" w:hAnsi="Times New Roman"/>
          <w:color w:val="auto"/>
          <w:szCs w:val="24"/>
          <w:lang w:val="en-CA"/>
        </w:rPr>
        <w:t>hire a CSA-approved Testing Agency who shall test concrete, reinforcement, and grout as per this specification.</w:t>
      </w:r>
    </w:p>
    <w:p w:rsidR="00BE4394" w:rsidRPr="00B62A93" w:rsidRDefault="00BE4394" w:rsidP="00BE4394">
      <w:pPr>
        <w:rPr>
          <w:rFonts w:ascii="Times New Roman" w:hAnsi="Times New Roman"/>
          <w:color w:val="auto"/>
          <w:szCs w:val="24"/>
          <w:lang w:val="en-CA"/>
        </w:rPr>
      </w:pPr>
    </w:p>
    <w:p w:rsidR="00BB7E8D" w:rsidRPr="00B62A93" w:rsidRDefault="00BB7E8D" w:rsidP="00EF40D9">
      <w:pPr>
        <w:keepNext/>
        <w:numPr>
          <w:ilvl w:val="2"/>
          <w:numId w:val="6"/>
        </w:numPr>
        <w:rPr>
          <w:rFonts w:ascii="Times New Roman" w:hAnsi="Times New Roman"/>
          <w:color w:val="auto"/>
          <w:szCs w:val="24"/>
          <w:lang w:val="en-CA"/>
        </w:rPr>
      </w:pPr>
      <w:r w:rsidRPr="00B62A93">
        <w:rPr>
          <w:rFonts w:ascii="Times New Roman" w:hAnsi="Times New Roman"/>
          <w:color w:val="auto"/>
          <w:szCs w:val="24"/>
          <w:lang w:val="en-CA"/>
        </w:rPr>
        <w:t>Testing paid for by the Minister:</w:t>
      </w:r>
    </w:p>
    <w:p w:rsidR="00BE4394" w:rsidRPr="00B62A93" w:rsidRDefault="00BE4394" w:rsidP="00EF40D9">
      <w:pPr>
        <w:keepNext/>
        <w:rPr>
          <w:rFonts w:ascii="Times New Roman" w:hAnsi="Times New Roman"/>
          <w:color w:val="auto"/>
          <w:szCs w:val="24"/>
          <w:lang w:val="en-CA"/>
        </w:rPr>
      </w:pP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Review of initial mix designs.</w:t>
      </w:r>
    </w:p>
    <w:p w:rsidR="00BE4394" w:rsidRPr="00B62A93" w:rsidRDefault="00BE4394" w:rsidP="00BE4394">
      <w:pPr>
        <w:rPr>
          <w:rFonts w:ascii="Times New Roman" w:hAnsi="Times New Roman"/>
          <w:color w:val="auto"/>
          <w:szCs w:val="24"/>
          <w:lang w:val="en-CA"/>
        </w:rPr>
      </w:pP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Testing as outlined in Section 3.0, except for testing required by the Contractor for stripping of formwork.</w:t>
      </w:r>
    </w:p>
    <w:p w:rsidR="00BE4394" w:rsidRPr="00B62A93" w:rsidRDefault="00BE4394" w:rsidP="00BE4394">
      <w:pPr>
        <w:rPr>
          <w:rFonts w:ascii="Times New Roman" w:hAnsi="Times New Roman"/>
          <w:color w:val="auto"/>
          <w:szCs w:val="24"/>
          <w:lang w:val="en-CA"/>
        </w:rPr>
      </w:pPr>
    </w:p>
    <w:p w:rsidR="00BB7E8D" w:rsidRPr="00B62A93" w:rsidRDefault="00BB7E8D" w:rsidP="00EF40D9">
      <w:pPr>
        <w:keepNext/>
        <w:numPr>
          <w:ilvl w:val="2"/>
          <w:numId w:val="6"/>
        </w:numPr>
        <w:rPr>
          <w:rFonts w:ascii="Times New Roman" w:hAnsi="Times New Roman"/>
          <w:color w:val="auto"/>
          <w:szCs w:val="24"/>
          <w:lang w:val="en-CA"/>
        </w:rPr>
      </w:pPr>
      <w:r w:rsidRPr="00B62A93">
        <w:rPr>
          <w:rFonts w:ascii="Times New Roman" w:hAnsi="Times New Roman"/>
          <w:color w:val="auto"/>
          <w:szCs w:val="24"/>
          <w:lang w:val="en-CA"/>
        </w:rPr>
        <w:t>Testing paid for by the Contractor:</w:t>
      </w:r>
    </w:p>
    <w:p w:rsidR="00BE4394" w:rsidRPr="00B62A93" w:rsidRDefault="00BE4394" w:rsidP="00EF40D9">
      <w:pPr>
        <w:keepNext/>
        <w:rPr>
          <w:rFonts w:ascii="Times New Roman" w:hAnsi="Times New Roman"/>
          <w:color w:val="auto"/>
          <w:szCs w:val="24"/>
          <w:lang w:val="en-CA"/>
        </w:rPr>
      </w:pP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Review of Contractor</w:t>
      </w:r>
      <w:r w:rsidR="00D14959">
        <w:rPr>
          <w:rFonts w:ascii="Times New Roman" w:hAnsi="Times New Roman"/>
          <w:color w:val="auto"/>
          <w:szCs w:val="24"/>
          <w:lang w:val="en-CA"/>
        </w:rPr>
        <w:t xml:space="preserve"> </w:t>
      </w:r>
      <w:r w:rsidRPr="00B62A93">
        <w:rPr>
          <w:rFonts w:ascii="Times New Roman" w:hAnsi="Times New Roman"/>
          <w:color w:val="auto"/>
          <w:szCs w:val="24"/>
          <w:lang w:val="en-CA"/>
        </w:rPr>
        <w:t>requested mix design changes.</w:t>
      </w:r>
    </w:p>
    <w:p w:rsidR="00BE4394" w:rsidRPr="00B62A93" w:rsidRDefault="00BE4394" w:rsidP="00BE4394">
      <w:pPr>
        <w:rPr>
          <w:rFonts w:ascii="Times New Roman" w:hAnsi="Times New Roman"/>
          <w:color w:val="auto"/>
          <w:szCs w:val="24"/>
          <w:lang w:val="en-CA"/>
        </w:rPr>
      </w:pP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Any waiting time incurred by the Testing Agency in excess of 1/2 an hour.</w:t>
      </w:r>
    </w:p>
    <w:p w:rsidR="00BE4394" w:rsidRPr="00B62A93" w:rsidRDefault="00BE4394" w:rsidP="00BE4394">
      <w:pPr>
        <w:rPr>
          <w:rFonts w:ascii="Times New Roman" w:hAnsi="Times New Roman"/>
          <w:color w:val="auto"/>
          <w:szCs w:val="24"/>
          <w:lang w:val="en-CA"/>
        </w:rPr>
      </w:pP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Any additional costs due to overtime, shift work, holiday or weekend work, except that the Minister will pay for holiday or weekend pickup when the concrete was placed on a regular workday.</w:t>
      </w:r>
    </w:p>
    <w:p w:rsidR="00BE4394" w:rsidRPr="00B62A93" w:rsidRDefault="00BE4394" w:rsidP="00BE4394">
      <w:pPr>
        <w:rPr>
          <w:rFonts w:ascii="Times New Roman" w:hAnsi="Times New Roman"/>
          <w:color w:val="auto"/>
          <w:szCs w:val="24"/>
          <w:lang w:val="en-CA"/>
        </w:rPr>
      </w:pP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Costs for testing required by the Contractor for stripping of formwork, such as field cure cylinders etc.</w:t>
      </w:r>
    </w:p>
    <w:p w:rsidR="00BE4394" w:rsidRPr="00B62A93" w:rsidRDefault="00BE4394" w:rsidP="00BE4394">
      <w:pPr>
        <w:rPr>
          <w:rFonts w:ascii="Times New Roman" w:hAnsi="Times New Roman"/>
          <w:color w:val="auto"/>
          <w:szCs w:val="24"/>
          <w:lang w:val="en-CA"/>
        </w:rPr>
      </w:pP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Cost for retesting or additional testing of concrete or reinforcement where tests have failed to meet the specified requirements.</w:t>
      </w:r>
    </w:p>
    <w:p w:rsidR="00BE4394" w:rsidRPr="00B62A93" w:rsidRDefault="00BE4394" w:rsidP="00BE4394">
      <w:pPr>
        <w:rPr>
          <w:rFonts w:ascii="Times New Roman" w:hAnsi="Times New Roman"/>
          <w:color w:val="auto"/>
          <w:szCs w:val="24"/>
          <w:lang w:val="en-CA"/>
        </w:rPr>
      </w:pPr>
    </w:p>
    <w:p w:rsidR="00BB7E8D" w:rsidRPr="00B62A93" w:rsidRDefault="00BE4394" w:rsidP="007C480A">
      <w:pPr>
        <w:keepNext/>
        <w:numPr>
          <w:ilvl w:val="0"/>
          <w:numId w:val="6"/>
        </w:numPr>
        <w:rPr>
          <w:rFonts w:ascii="Times New Roman" w:hAnsi="Times New Roman"/>
          <w:b/>
          <w:bCs/>
          <w:color w:val="auto"/>
          <w:szCs w:val="24"/>
          <w:lang w:val="en-CA"/>
        </w:rPr>
      </w:pPr>
      <w:r w:rsidRPr="00B62A93">
        <w:rPr>
          <w:rFonts w:ascii="Times New Roman" w:hAnsi="Times New Roman"/>
          <w:b/>
          <w:bCs/>
          <w:color w:val="auto"/>
          <w:szCs w:val="24"/>
          <w:lang w:val="en-CA"/>
        </w:rPr>
        <w:t>Duties</w:t>
      </w:r>
    </w:p>
    <w:p w:rsidR="00BE4394" w:rsidRPr="00B62A93" w:rsidRDefault="00BE4394" w:rsidP="007C480A">
      <w:pPr>
        <w:keepNext/>
        <w:rPr>
          <w:rFonts w:ascii="Times New Roman" w:hAnsi="Times New Roman"/>
          <w:bCs/>
          <w:color w:val="auto"/>
          <w:szCs w:val="24"/>
          <w:lang w:val="en-CA"/>
        </w:rPr>
      </w:pPr>
    </w:p>
    <w:p w:rsidR="00BB7E8D" w:rsidRPr="00B62A93" w:rsidRDefault="00BE4394" w:rsidP="007C480A">
      <w:pPr>
        <w:keepNext/>
        <w:numPr>
          <w:ilvl w:val="1"/>
          <w:numId w:val="6"/>
        </w:numPr>
        <w:rPr>
          <w:rFonts w:ascii="Times New Roman" w:hAnsi="Times New Roman"/>
          <w:b/>
          <w:bCs/>
          <w:color w:val="auto"/>
          <w:szCs w:val="24"/>
          <w:lang w:val="en-CA"/>
        </w:rPr>
      </w:pPr>
      <w:r w:rsidRPr="00B62A93">
        <w:rPr>
          <w:rFonts w:ascii="Times New Roman" w:hAnsi="Times New Roman"/>
          <w:b/>
          <w:bCs/>
          <w:color w:val="auto"/>
          <w:szCs w:val="24"/>
          <w:lang w:val="en-CA"/>
        </w:rPr>
        <w:t>RESPONSIBILITY OF THE CONTRACTOR</w:t>
      </w:r>
    </w:p>
    <w:p w:rsidR="00BE4394" w:rsidRPr="00B62A93" w:rsidRDefault="00BE4394" w:rsidP="007C480A">
      <w:pPr>
        <w:keepNext/>
        <w:rPr>
          <w:rFonts w:ascii="Times New Roman" w:hAnsi="Times New Roman"/>
          <w:bCs/>
          <w:color w:val="auto"/>
          <w:szCs w:val="24"/>
          <w:lang w:val="en-CA"/>
        </w:rPr>
      </w:pPr>
    </w:p>
    <w:p w:rsidR="00BB7E8D" w:rsidRPr="00B62A93" w:rsidRDefault="00BB7E8D" w:rsidP="00BE4394">
      <w:pPr>
        <w:numPr>
          <w:ilvl w:val="2"/>
          <w:numId w:val="6"/>
        </w:numPr>
        <w:rPr>
          <w:rFonts w:ascii="Times New Roman" w:hAnsi="Times New Roman"/>
          <w:color w:val="auto"/>
          <w:szCs w:val="24"/>
          <w:lang w:val="en-CA"/>
        </w:rPr>
      </w:pPr>
      <w:r w:rsidRPr="00B62A93">
        <w:rPr>
          <w:rFonts w:ascii="Times New Roman" w:hAnsi="Times New Roman"/>
          <w:color w:val="auto"/>
          <w:szCs w:val="24"/>
          <w:lang w:val="en-CA"/>
        </w:rPr>
        <w:t>The Contractor shall cooperate fully with the Testing Agency.</w:t>
      </w:r>
    </w:p>
    <w:p w:rsidR="00BE4394" w:rsidRPr="00B62A93" w:rsidRDefault="00BE4394" w:rsidP="00BE4394">
      <w:pPr>
        <w:rPr>
          <w:rFonts w:ascii="Times New Roman" w:hAnsi="Times New Roman"/>
          <w:color w:val="auto"/>
          <w:szCs w:val="24"/>
          <w:lang w:val="en-CA"/>
        </w:rPr>
      </w:pPr>
    </w:p>
    <w:p w:rsidR="00BB7E8D" w:rsidRPr="00B62A93" w:rsidRDefault="00BB7E8D" w:rsidP="00BE4394">
      <w:pPr>
        <w:numPr>
          <w:ilvl w:val="2"/>
          <w:numId w:val="6"/>
        </w:numPr>
        <w:rPr>
          <w:rFonts w:ascii="Times New Roman" w:hAnsi="Times New Roman"/>
          <w:color w:val="auto"/>
          <w:szCs w:val="24"/>
          <w:lang w:val="en-CA"/>
        </w:rPr>
      </w:pPr>
      <w:r w:rsidRPr="00B62A93">
        <w:rPr>
          <w:rFonts w:ascii="Times New Roman" w:hAnsi="Times New Roman"/>
          <w:color w:val="auto"/>
          <w:szCs w:val="24"/>
          <w:lang w:val="en-CA"/>
        </w:rPr>
        <w:t>The Contractor shall give the Testing Agency at least four (4) hours prior notice of a concrete placement.</w:t>
      </w:r>
    </w:p>
    <w:p w:rsidR="00BE4394" w:rsidRPr="00B62A93" w:rsidRDefault="00BE4394" w:rsidP="00BE4394">
      <w:pPr>
        <w:rPr>
          <w:rFonts w:ascii="Times New Roman" w:hAnsi="Times New Roman"/>
          <w:color w:val="auto"/>
          <w:szCs w:val="24"/>
          <w:lang w:val="en-CA"/>
        </w:rPr>
      </w:pPr>
    </w:p>
    <w:p w:rsidR="00BB7E8D" w:rsidRPr="00B62A93" w:rsidRDefault="00BB7E8D" w:rsidP="00BE4394">
      <w:pPr>
        <w:numPr>
          <w:ilvl w:val="2"/>
          <w:numId w:val="6"/>
        </w:numPr>
        <w:rPr>
          <w:rFonts w:ascii="Times New Roman" w:hAnsi="Times New Roman"/>
          <w:color w:val="auto"/>
          <w:szCs w:val="24"/>
          <w:lang w:val="en-CA"/>
        </w:rPr>
      </w:pPr>
      <w:r w:rsidRPr="00B62A93">
        <w:rPr>
          <w:rFonts w:ascii="Times New Roman" w:hAnsi="Times New Roman"/>
          <w:color w:val="auto"/>
          <w:szCs w:val="24"/>
          <w:lang w:val="en-CA"/>
        </w:rPr>
        <w:lastRenderedPageBreak/>
        <w:t>Contractor</w:t>
      </w:r>
      <w:r w:rsidR="00D14959">
        <w:rPr>
          <w:rFonts w:ascii="Times New Roman" w:hAnsi="Times New Roman"/>
          <w:color w:val="auto"/>
          <w:szCs w:val="24"/>
          <w:lang w:val="en-CA"/>
        </w:rPr>
        <w:t xml:space="preserve"> </w:t>
      </w:r>
      <w:proofErr w:type="gramStart"/>
      <w:r w:rsidR="00D14959">
        <w:rPr>
          <w:rFonts w:ascii="Times New Roman" w:hAnsi="Times New Roman"/>
          <w:color w:val="auto"/>
          <w:szCs w:val="24"/>
          <w:lang w:val="en-CA"/>
        </w:rPr>
        <w:t>shall</w:t>
      </w:r>
      <w:r w:rsidRPr="00B62A93">
        <w:rPr>
          <w:rFonts w:ascii="Times New Roman" w:hAnsi="Times New Roman"/>
          <w:color w:val="auto"/>
          <w:szCs w:val="24"/>
          <w:lang w:val="en-CA"/>
        </w:rPr>
        <w:t xml:space="preserve"> </w:t>
      </w:r>
      <w:r w:rsidR="00D14959">
        <w:rPr>
          <w:rFonts w:ascii="Times New Roman" w:hAnsi="Times New Roman"/>
          <w:color w:val="auto"/>
          <w:szCs w:val="24"/>
          <w:lang w:val="en-CA"/>
        </w:rPr>
        <w:t xml:space="preserve"> </w:t>
      </w:r>
      <w:r w:rsidRPr="00B62A93">
        <w:rPr>
          <w:rFonts w:ascii="Times New Roman" w:hAnsi="Times New Roman"/>
          <w:color w:val="auto"/>
          <w:szCs w:val="24"/>
          <w:lang w:val="en-CA"/>
        </w:rPr>
        <w:t>provide</w:t>
      </w:r>
      <w:proofErr w:type="gramEnd"/>
      <w:r w:rsidRPr="00B62A93">
        <w:rPr>
          <w:rFonts w:ascii="Times New Roman" w:hAnsi="Times New Roman"/>
          <w:color w:val="auto"/>
          <w:szCs w:val="24"/>
          <w:lang w:val="en-CA"/>
        </w:rPr>
        <w:t xml:space="preserve"> a finished product that meets the specification</w:t>
      </w:r>
      <w:r w:rsidR="00B62A93" w:rsidRPr="00B62A93">
        <w:rPr>
          <w:rFonts w:ascii="Times New Roman" w:hAnsi="Times New Roman"/>
          <w:color w:val="auto"/>
          <w:szCs w:val="24"/>
          <w:lang w:val="en-CA"/>
        </w:rPr>
        <w:t xml:space="preserve">.  </w:t>
      </w:r>
      <w:r w:rsidRPr="00B62A93">
        <w:rPr>
          <w:rFonts w:ascii="Times New Roman" w:hAnsi="Times New Roman"/>
          <w:color w:val="auto"/>
          <w:szCs w:val="24"/>
          <w:lang w:val="en-CA"/>
        </w:rPr>
        <w:t>If initial tests indicate that the concrete failed to meet the specification, additional testing is necessary</w:t>
      </w:r>
      <w:r w:rsidR="00B62A93" w:rsidRPr="00B62A93">
        <w:rPr>
          <w:rFonts w:ascii="Times New Roman" w:hAnsi="Times New Roman"/>
          <w:color w:val="auto"/>
          <w:szCs w:val="24"/>
          <w:lang w:val="en-CA"/>
        </w:rPr>
        <w:t xml:space="preserve">.  </w:t>
      </w:r>
      <w:r w:rsidRPr="00B62A93">
        <w:rPr>
          <w:rFonts w:ascii="Times New Roman" w:hAnsi="Times New Roman"/>
          <w:color w:val="auto"/>
          <w:szCs w:val="24"/>
          <w:lang w:val="en-CA"/>
        </w:rPr>
        <w:t>This testing shall be done by a CSA-approved Testing Agency, but need no</w:t>
      </w:r>
      <w:r w:rsidR="00C23C86" w:rsidRPr="00B62A93">
        <w:rPr>
          <w:rFonts w:ascii="Times New Roman" w:hAnsi="Times New Roman"/>
          <w:color w:val="auto"/>
          <w:szCs w:val="24"/>
          <w:lang w:val="en-CA"/>
        </w:rPr>
        <w:t>t be the Minister’s agency.</w:t>
      </w:r>
    </w:p>
    <w:p w:rsidR="00BE4394" w:rsidRPr="00B62A93" w:rsidRDefault="00BE4394" w:rsidP="00BE4394">
      <w:pPr>
        <w:rPr>
          <w:rFonts w:ascii="Times New Roman" w:hAnsi="Times New Roman"/>
          <w:color w:val="auto"/>
          <w:szCs w:val="24"/>
          <w:lang w:val="en-CA"/>
        </w:rPr>
      </w:pPr>
    </w:p>
    <w:p w:rsidR="00BB7E8D" w:rsidRPr="00B62A93" w:rsidRDefault="00BB7E8D" w:rsidP="00BE4394">
      <w:pPr>
        <w:numPr>
          <w:ilvl w:val="2"/>
          <w:numId w:val="6"/>
        </w:numPr>
        <w:rPr>
          <w:rFonts w:ascii="Times New Roman" w:hAnsi="Times New Roman"/>
          <w:color w:val="auto"/>
          <w:szCs w:val="24"/>
          <w:lang w:val="en-CA"/>
        </w:rPr>
      </w:pPr>
      <w:r w:rsidRPr="00B62A93">
        <w:rPr>
          <w:rFonts w:ascii="Times New Roman" w:hAnsi="Times New Roman"/>
          <w:color w:val="auto"/>
          <w:szCs w:val="24"/>
          <w:lang w:val="en-CA"/>
        </w:rPr>
        <w:t>Core strengths must equal the specified strength if tested dry or 85% of specified if tested wet, with wet or dry tests as per the Standard.</w:t>
      </w:r>
    </w:p>
    <w:p w:rsidR="00BE4394" w:rsidRPr="00B62A93" w:rsidRDefault="00BE4394" w:rsidP="00BE4394">
      <w:pPr>
        <w:rPr>
          <w:rFonts w:ascii="Times New Roman" w:hAnsi="Times New Roman"/>
          <w:color w:val="auto"/>
          <w:szCs w:val="24"/>
          <w:lang w:val="en-CA"/>
        </w:rPr>
      </w:pPr>
    </w:p>
    <w:p w:rsidR="00BB7E8D" w:rsidRPr="00B62A93" w:rsidRDefault="00BE4394" w:rsidP="00BE4394">
      <w:pPr>
        <w:keepNext/>
        <w:numPr>
          <w:ilvl w:val="1"/>
          <w:numId w:val="6"/>
        </w:numPr>
        <w:rPr>
          <w:rFonts w:ascii="Times New Roman" w:hAnsi="Times New Roman"/>
          <w:b/>
          <w:bCs/>
          <w:color w:val="auto"/>
          <w:szCs w:val="24"/>
          <w:lang w:val="en-CA"/>
        </w:rPr>
      </w:pPr>
      <w:r w:rsidRPr="00B62A93">
        <w:rPr>
          <w:rFonts w:ascii="Times New Roman" w:hAnsi="Times New Roman"/>
          <w:b/>
          <w:bCs/>
          <w:color w:val="auto"/>
          <w:szCs w:val="24"/>
          <w:lang w:val="en-CA"/>
        </w:rPr>
        <w:t>RESPONSIBILITY AND DUTIES OF THE TESTING AGENCY</w:t>
      </w:r>
    </w:p>
    <w:p w:rsidR="00BE4394" w:rsidRPr="00B62A93" w:rsidRDefault="00BE4394" w:rsidP="00BE4394">
      <w:pPr>
        <w:keepNext/>
        <w:rPr>
          <w:rFonts w:ascii="Times New Roman" w:hAnsi="Times New Roman"/>
          <w:bCs/>
          <w:color w:val="auto"/>
          <w:szCs w:val="24"/>
          <w:lang w:val="en-CA"/>
        </w:rPr>
      </w:pPr>
    </w:p>
    <w:p w:rsidR="00BB7E8D" w:rsidRPr="00B62A93" w:rsidRDefault="00BB7E8D" w:rsidP="00BE4394">
      <w:pPr>
        <w:numPr>
          <w:ilvl w:val="2"/>
          <w:numId w:val="6"/>
        </w:numPr>
        <w:rPr>
          <w:rFonts w:ascii="Times New Roman" w:hAnsi="Times New Roman"/>
          <w:color w:val="auto"/>
          <w:szCs w:val="24"/>
          <w:lang w:val="en-CA"/>
        </w:rPr>
      </w:pPr>
      <w:r w:rsidRPr="00B62A93">
        <w:rPr>
          <w:rFonts w:ascii="Times New Roman" w:hAnsi="Times New Roman"/>
          <w:color w:val="auto"/>
          <w:szCs w:val="24"/>
          <w:lang w:val="en-CA"/>
        </w:rPr>
        <w:t xml:space="preserve">The Testing Agency is responsible to the Minister and has the authority to, and is expected </w:t>
      </w:r>
      <w:proofErr w:type="gramStart"/>
      <w:r w:rsidRPr="00B62A93">
        <w:rPr>
          <w:rFonts w:ascii="Times New Roman" w:hAnsi="Times New Roman"/>
          <w:color w:val="auto"/>
          <w:szCs w:val="24"/>
          <w:lang w:val="en-CA"/>
        </w:rPr>
        <w:t>to,</w:t>
      </w:r>
      <w:proofErr w:type="gramEnd"/>
      <w:r w:rsidRPr="00B62A93">
        <w:rPr>
          <w:rFonts w:ascii="Times New Roman" w:hAnsi="Times New Roman"/>
          <w:color w:val="auto"/>
          <w:szCs w:val="24"/>
          <w:lang w:val="en-CA"/>
        </w:rPr>
        <w:t xml:space="preserve"> reject any concrete not meeting the specifications.</w:t>
      </w:r>
    </w:p>
    <w:p w:rsidR="00BE4394" w:rsidRPr="00B62A93" w:rsidRDefault="00BE4394" w:rsidP="00BE4394">
      <w:pPr>
        <w:rPr>
          <w:rFonts w:ascii="Times New Roman" w:hAnsi="Times New Roman"/>
          <w:color w:val="auto"/>
          <w:szCs w:val="24"/>
          <w:lang w:val="en-CA"/>
        </w:rPr>
      </w:pPr>
    </w:p>
    <w:p w:rsidR="00BB7E8D" w:rsidRPr="00B62A93" w:rsidRDefault="00BB7E8D" w:rsidP="00BE4394">
      <w:pPr>
        <w:numPr>
          <w:ilvl w:val="2"/>
          <w:numId w:val="6"/>
        </w:numPr>
        <w:rPr>
          <w:rFonts w:ascii="Times New Roman" w:hAnsi="Times New Roman"/>
          <w:color w:val="auto"/>
          <w:szCs w:val="24"/>
          <w:lang w:val="en-CA"/>
        </w:rPr>
      </w:pPr>
      <w:r w:rsidRPr="00B62A93">
        <w:rPr>
          <w:rFonts w:ascii="Times New Roman" w:hAnsi="Times New Roman"/>
          <w:color w:val="auto"/>
          <w:szCs w:val="24"/>
          <w:lang w:val="en-CA"/>
        </w:rPr>
        <w:t xml:space="preserve">If the Testing Agency becomes aware that concrete is being placed without their notification, or if insufficient notice is received, then the Testing Agency shall notify the </w:t>
      </w:r>
      <w:r w:rsidR="00E01430" w:rsidRPr="00B62A93">
        <w:rPr>
          <w:rFonts w:ascii="Times New Roman" w:hAnsi="Times New Roman"/>
          <w:color w:val="auto"/>
          <w:szCs w:val="24"/>
          <w:lang w:val="en-CA"/>
        </w:rPr>
        <w:t>Minister</w:t>
      </w:r>
      <w:r w:rsidRPr="00B62A93">
        <w:rPr>
          <w:rFonts w:ascii="Times New Roman" w:hAnsi="Times New Roman"/>
          <w:color w:val="auto"/>
          <w:szCs w:val="24"/>
          <w:lang w:val="en-CA"/>
        </w:rPr>
        <w:t xml:space="preserve"> immediately.</w:t>
      </w:r>
    </w:p>
    <w:p w:rsidR="00BE4394" w:rsidRPr="00B62A93" w:rsidRDefault="00BE4394" w:rsidP="00BE4394">
      <w:pPr>
        <w:rPr>
          <w:rFonts w:ascii="Times New Roman" w:hAnsi="Times New Roman"/>
          <w:color w:val="auto"/>
          <w:szCs w:val="24"/>
          <w:lang w:val="en-CA"/>
        </w:rPr>
      </w:pPr>
    </w:p>
    <w:p w:rsidR="00BB7E8D" w:rsidRPr="00B62A93" w:rsidRDefault="00BB7E8D" w:rsidP="00BE4394">
      <w:pPr>
        <w:numPr>
          <w:ilvl w:val="2"/>
          <w:numId w:val="6"/>
        </w:numPr>
        <w:rPr>
          <w:rFonts w:ascii="Times New Roman" w:hAnsi="Times New Roman"/>
          <w:color w:val="auto"/>
          <w:szCs w:val="24"/>
          <w:lang w:val="en-CA"/>
        </w:rPr>
      </w:pPr>
      <w:r w:rsidRPr="00B62A93">
        <w:rPr>
          <w:rFonts w:ascii="Times New Roman" w:hAnsi="Times New Roman"/>
          <w:color w:val="auto"/>
          <w:szCs w:val="24"/>
          <w:lang w:val="en-CA"/>
        </w:rPr>
        <w:t xml:space="preserve">Low 7-day, 28-day and 56-day strength tests shall be brought immediately to the attention of the </w:t>
      </w:r>
      <w:r w:rsidR="00E01430" w:rsidRPr="00B62A93">
        <w:rPr>
          <w:rFonts w:ascii="Times New Roman" w:hAnsi="Times New Roman"/>
          <w:color w:val="auto"/>
          <w:szCs w:val="24"/>
          <w:lang w:val="en-CA"/>
        </w:rPr>
        <w:t>Minister</w:t>
      </w:r>
      <w:r w:rsidRPr="00B62A93">
        <w:rPr>
          <w:rFonts w:ascii="Times New Roman" w:hAnsi="Times New Roman"/>
          <w:color w:val="auto"/>
          <w:szCs w:val="24"/>
          <w:lang w:val="en-CA"/>
        </w:rPr>
        <w:t>.</w:t>
      </w:r>
    </w:p>
    <w:p w:rsidR="00BE4394" w:rsidRPr="00B62A93" w:rsidRDefault="00BE4394" w:rsidP="00BE4394">
      <w:pPr>
        <w:rPr>
          <w:rFonts w:ascii="Times New Roman" w:hAnsi="Times New Roman"/>
          <w:color w:val="auto"/>
          <w:szCs w:val="24"/>
          <w:lang w:val="en-CA"/>
        </w:rPr>
      </w:pPr>
    </w:p>
    <w:p w:rsidR="00BB7E8D" w:rsidRPr="00B62A93" w:rsidRDefault="00BE4394" w:rsidP="00BE4394">
      <w:pPr>
        <w:keepNext/>
        <w:numPr>
          <w:ilvl w:val="0"/>
          <w:numId w:val="6"/>
        </w:numPr>
        <w:rPr>
          <w:rFonts w:ascii="Times New Roman" w:hAnsi="Times New Roman"/>
          <w:b/>
          <w:bCs/>
          <w:color w:val="auto"/>
          <w:szCs w:val="24"/>
          <w:lang w:val="en-CA"/>
        </w:rPr>
      </w:pPr>
      <w:r w:rsidRPr="00B62A93">
        <w:rPr>
          <w:rFonts w:ascii="Times New Roman" w:hAnsi="Times New Roman"/>
          <w:b/>
          <w:bCs/>
          <w:color w:val="auto"/>
          <w:szCs w:val="24"/>
          <w:lang w:val="en-CA"/>
        </w:rPr>
        <w:t>Testing - Concrete And Reinforcement</w:t>
      </w:r>
    </w:p>
    <w:p w:rsidR="00BE4394" w:rsidRPr="00B62A93" w:rsidRDefault="00BE4394" w:rsidP="00BE4394">
      <w:pPr>
        <w:keepNext/>
        <w:rPr>
          <w:rFonts w:ascii="Times New Roman" w:hAnsi="Times New Roman"/>
          <w:bCs/>
          <w:color w:val="auto"/>
          <w:szCs w:val="24"/>
          <w:lang w:val="en-CA"/>
        </w:rPr>
      </w:pPr>
    </w:p>
    <w:p w:rsidR="00BB7E8D" w:rsidRPr="00B62A93" w:rsidRDefault="00BE4394" w:rsidP="00BE4394">
      <w:pPr>
        <w:keepNext/>
        <w:numPr>
          <w:ilvl w:val="1"/>
          <w:numId w:val="6"/>
        </w:numPr>
        <w:rPr>
          <w:rFonts w:ascii="Times New Roman" w:hAnsi="Times New Roman"/>
          <w:b/>
          <w:bCs/>
          <w:color w:val="auto"/>
          <w:szCs w:val="24"/>
          <w:lang w:val="en-CA"/>
        </w:rPr>
      </w:pPr>
      <w:r w:rsidRPr="00B62A93">
        <w:rPr>
          <w:rFonts w:ascii="Times New Roman" w:hAnsi="Times New Roman"/>
          <w:b/>
          <w:bCs/>
          <w:color w:val="auto"/>
          <w:szCs w:val="24"/>
          <w:lang w:val="en-CA"/>
        </w:rPr>
        <w:t>GENERAL</w:t>
      </w:r>
    </w:p>
    <w:p w:rsidR="00BE4394" w:rsidRPr="00B62A93" w:rsidRDefault="00BE4394" w:rsidP="00BE4394">
      <w:pPr>
        <w:keepNext/>
        <w:rPr>
          <w:rFonts w:ascii="Times New Roman" w:hAnsi="Times New Roman"/>
          <w:bCs/>
          <w:color w:val="auto"/>
          <w:szCs w:val="24"/>
          <w:lang w:val="en-CA"/>
        </w:rPr>
      </w:pPr>
    </w:p>
    <w:p w:rsidR="00BB7E8D" w:rsidRPr="00B62A93" w:rsidRDefault="00BB7E8D" w:rsidP="00EF40D9">
      <w:pPr>
        <w:keepNext/>
        <w:numPr>
          <w:ilvl w:val="2"/>
          <w:numId w:val="6"/>
        </w:numPr>
        <w:rPr>
          <w:rFonts w:ascii="Times New Roman" w:hAnsi="Times New Roman"/>
          <w:color w:val="auto"/>
          <w:szCs w:val="24"/>
          <w:lang w:val="en-CA"/>
        </w:rPr>
      </w:pPr>
      <w:r w:rsidRPr="00B62A93">
        <w:rPr>
          <w:rFonts w:ascii="Times New Roman" w:hAnsi="Times New Roman"/>
          <w:color w:val="auto"/>
          <w:szCs w:val="24"/>
          <w:lang w:val="en-CA"/>
        </w:rPr>
        <w:t>All strength tests shall be numbered consecutively and the cylinders marked as follows:</w:t>
      </w:r>
    </w:p>
    <w:p w:rsidR="00BE4394" w:rsidRPr="00B62A93" w:rsidRDefault="00BE4394" w:rsidP="00EF40D9">
      <w:pPr>
        <w:keepNext/>
        <w:rPr>
          <w:rFonts w:ascii="Times New Roman" w:hAnsi="Times New Roman"/>
          <w:color w:val="auto"/>
          <w:szCs w:val="24"/>
          <w:lang w:val="en-CA"/>
        </w:rPr>
      </w:pP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7-Day Test:  Marked “A”.</w:t>
      </w: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28-Day Test:  Two (2) cylinders marked “B” and “C”.</w:t>
      </w: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56-Day Test:  Where these are required by the drawings and specifications, two (2</w:t>
      </w:r>
      <w:r w:rsidR="00BE4394" w:rsidRPr="00B62A93">
        <w:rPr>
          <w:rFonts w:ascii="Times New Roman" w:hAnsi="Times New Roman"/>
          <w:color w:val="auto"/>
          <w:szCs w:val="24"/>
          <w:lang w:val="en-CA"/>
        </w:rPr>
        <w:t>) cylinders marked “D” and “E”.</w:t>
      </w:r>
    </w:p>
    <w:p w:rsidR="00BE4394" w:rsidRPr="00B62A93" w:rsidRDefault="00BE4394" w:rsidP="00BE4394">
      <w:pPr>
        <w:rPr>
          <w:rFonts w:ascii="Times New Roman" w:hAnsi="Times New Roman"/>
          <w:color w:val="auto"/>
          <w:szCs w:val="24"/>
          <w:lang w:val="en-CA"/>
        </w:rPr>
      </w:pPr>
    </w:p>
    <w:p w:rsidR="00BB7E8D" w:rsidRPr="00B62A93" w:rsidRDefault="00BE4394" w:rsidP="00EF40D9">
      <w:pPr>
        <w:keepNext/>
        <w:numPr>
          <w:ilvl w:val="2"/>
          <w:numId w:val="6"/>
        </w:numPr>
        <w:rPr>
          <w:rFonts w:ascii="Times New Roman" w:hAnsi="Times New Roman"/>
          <w:color w:val="auto"/>
          <w:szCs w:val="24"/>
          <w:lang w:val="en-CA"/>
        </w:rPr>
      </w:pPr>
      <w:r w:rsidRPr="00B62A93">
        <w:rPr>
          <w:rFonts w:ascii="Times New Roman" w:hAnsi="Times New Roman"/>
          <w:color w:val="auto"/>
          <w:szCs w:val="24"/>
          <w:lang w:val="en-CA"/>
        </w:rPr>
        <w:t>Test reports shall record:</w:t>
      </w:r>
    </w:p>
    <w:p w:rsidR="00BE4394" w:rsidRPr="00B62A93" w:rsidRDefault="00BE4394" w:rsidP="00EF40D9">
      <w:pPr>
        <w:keepNext/>
        <w:rPr>
          <w:rFonts w:ascii="Times New Roman" w:hAnsi="Times New Roman"/>
          <w:color w:val="auto"/>
          <w:szCs w:val="24"/>
          <w:lang w:val="en-CA"/>
        </w:rPr>
      </w:pP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Name of Project</w:t>
      </w: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Date and time of sampling</w:t>
      </w: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Name of supplier</w:t>
      </w: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Delivery truck number</w:t>
      </w: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Batch time and discharge time</w:t>
      </w: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Identification of sampling and testing technicians</w:t>
      </w: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Exact location in the structure of the concrete sampled</w:t>
      </w: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Design strength of concrete sampled</w:t>
      </w: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Admixtures, cement type, maximum aggregate size</w:t>
      </w: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Air and concrete temperature</w:t>
      </w: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Slump, and air content</w:t>
      </w:r>
    </w:p>
    <w:p w:rsidR="00BE4394" w:rsidRPr="00B62A93" w:rsidRDefault="00BE4394" w:rsidP="00BE4394">
      <w:pPr>
        <w:rPr>
          <w:rFonts w:ascii="Times New Roman" w:hAnsi="Times New Roman"/>
          <w:color w:val="auto"/>
          <w:szCs w:val="24"/>
          <w:lang w:val="en-CA"/>
        </w:rPr>
      </w:pPr>
    </w:p>
    <w:p w:rsidR="00BB7E8D" w:rsidRPr="00B62A93" w:rsidRDefault="00BB7E8D" w:rsidP="00BE4394">
      <w:pPr>
        <w:numPr>
          <w:ilvl w:val="2"/>
          <w:numId w:val="6"/>
        </w:numPr>
        <w:rPr>
          <w:rFonts w:ascii="Times New Roman" w:hAnsi="Times New Roman"/>
          <w:color w:val="auto"/>
          <w:szCs w:val="24"/>
          <w:lang w:val="en-CA"/>
        </w:rPr>
      </w:pPr>
      <w:r w:rsidRPr="00B62A93">
        <w:rPr>
          <w:rFonts w:ascii="Times New Roman" w:hAnsi="Times New Roman"/>
          <w:color w:val="auto"/>
          <w:szCs w:val="24"/>
          <w:lang w:val="en-CA"/>
        </w:rPr>
        <w:t>Field cured cylinders shall be marked “F”.</w:t>
      </w:r>
    </w:p>
    <w:p w:rsidR="00BE4394" w:rsidRPr="00B62A93" w:rsidRDefault="00BE4394" w:rsidP="00BE4394">
      <w:pPr>
        <w:rPr>
          <w:rFonts w:ascii="Times New Roman" w:hAnsi="Times New Roman"/>
          <w:color w:val="auto"/>
          <w:szCs w:val="24"/>
          <w:lang w:val="en-CA"/>
        </w:rPr>
      </w:pPr>
    </w:p>
    <w:p w:rsidR="00BB7E8D" w:rsidRPr="00B62A93" w:rsidRDefault="00BB7E8D" w:rsidP="00BE4394">
      <w:pPr>
        <w:numPr>
          <w:ilvl w:val="2"/>
          <w:numId w:val="6"/>
        </w:numPr>
        <w:rPr>
          <w:rFonts w:ascii="Times New Roman" w:hAnsi="Times New Roman"/>
          <w:color w:val="auto"/>
          <w:szCs w:val="24"/>
          <w:lang w:val="en-CA"/>
        </w:rPr>
      </w:pPr>
      <w:r w:rsidRPr="00B62A93">
        <w:rPr>
          <w:rFonts w:ascii="Times New Roman" w:hAnsi="Times New Roman"/>
          <w:color w:val="auto"/>
          <w:szCs w:val="24"/>
          <w:lang w:val="en-CA"/>
        </w:rPr>
        <w:lastRenderedPageBreak/>
        <w:t>Slump tests shall be performed prior to the addition of super-plasticizers.</w:t>
      </w:r>
    </w:p>
    <w:p w:rsidR="00BE4394" w:rsidRPr="00B62A93" w:rsidRDefault="00BE4394" w:rsidP="00BE4394">
      <w:pPr>
        <w:rPr>
          <w:rFonts w:ascii="Times New Roman" w:hAnsi="Times New Roman"/>
          <w:color w:val="auto"/>
          <w:szCs w:val="24"/>
          <w:lang w:val="en-CA"/>
        </w:rPr>
      </w:pPr>
    </w:p>
    <w:p w:rsidR="00BB7E8D" w:rsidRPr="00B62A93" w:rsidRDefault="00BB7E8D" w:rsidP="00BE4394">
      <w:pPr>
        <w:numPr>
          <w:ilvl w:val="2"/>
          <w:numId w:val="6"/>
        </w:numPr>
        <w:rPr>
          <w:rFonts w:ascii="Times New Roman" w:hAnsi="Times New Roman"/>
          <w:color w:val="auto"/>
          <w:szCs w:val="24"/>
          <w:lang w:val="en-CA"/>
        </w:rPr>
      </w:pPr>
      <w:r w:rsidRPr="00B62A93">
        <w:rPr>
          <w:rFonts w:ascii="Times New Roman" w:hAnsi="Times New Roman"/>
          <w:color w:val="auto"/>
          <w:szCs w:val="24"/>
          <w:lang w:val="en-CA"/>
        </w:rPr>
        <w:t>Tests for slump and air content shall be taken with each strength test and as required by the specifications and drawings.</w:t>
      </w:r>
    </w:p>
    <w:p w:rsidR="00BE4394" w:rsidRPr="00B62A93" w:rsidRDefault="00BE4394" w:rsidP="00BE4394">
      <w:pPr>
        <w:rPr>
          <w:rFonts w:ascii="Times New Roman" w:hAnsi="Times New Roman"/>
          <w:color w:val="auto"/>
          <w:szCs w:val="24"/>
          <w:lang w:val="en-CA"/>
        </w:rPr>
      </w:pPr>
    </w:p>
    <w:p w:rsidR="00BB7E8D" w:rsidRPr="00B62A93" w:rsidRDefault="00BB7E8D" w:rsidP="00EF40D9">
      <w:pPr>
        <w:keepNext/>
        <w:numPr>
          <w:ilvl w:val="2"/>
          <w:numId w:val="6"/>
        </w:numPr>
        <w:rPr>
          <w:rFonts w:ascii="Times New Roman" w:hAnsi="Times New Roman"/>
          <w:color w:val="auto"/>
          <w:szCs w:val="24"/>
          <w:lang w:val="en-CA"/>
        </w:rPr>
      </w:pPr>
      <w:r w:rsidRPr="00B62A93">
        <w:rPr>
          <w:rFonts w:ascii="Times New Roman" w:hAnsi="Times New Roman"/>
          <w:color w:val="auto"/>
          <w:szCs w:val="24"/>
          <w:lang w:val="en-CA"/>
        </w:rPr>
        <w:t>Analysis of Concrete Production</w:t>
      </w:r>
    </w:p>
    <w:p w:rsidR="00BB7E8D" w:rsidRPr="00B62A93" w:rsidRDefault="00BB7E8D" w:rsidP="00EF40D9">
      <w:pPr>
        <w:keepNext/>
        <w:rPr>
          <w:rFonts w:ascii="Times New Roman" w:hAnsi="Times New Roman"/>
          <w:color w:val="auto"/>
          <w:szCs w:val="24"/>
          <w:lang w:val="en-CA"/>
        </w:rPr>
      </w:pP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A summary table and associated strip charts shall be submitted to the Minister for all classes of structural concrete placed on projects with 25 or more compressive strength tests.</w:t>
      </w:r>
    </w:p>
    <w:p w:rsidR="00BB7E8D" w:rsidRPr="00B62A93" w:rsidRDefault="00BB7E8D" w:rsidP="00BE4394">
      <w:pPr>
        <w:rPr>
          <w:rFonts w:ascii="Times New Roman" w:hAnsi="Times New Roman"/>
          <w:color w:val="auto"/>
          <w:szCs w:val="24"/>
          <w:lang w:val="en-CA"/>
        </w:rPr>
      </w:pPr>
    </w:p>
    <w:p w:rsidR="00BB7E8D" w:rsidRPr="00B62A93" w:rsidRDefault="00BB7E8D" w:rsidP="00EF40D9">
      <w:pPr>
        <w:keepNext/>
        <w:numPr>
          <w:ilvl w:val="3"/>
          <w:numId w:val="6"/>
        </w:numPr>
        <w:rPr>
          <w:rFonts w:ascii="Times New Roman" w:hAnsi="Times New Roman"/>
          <w:color w:val="auto"/>
          <w:szCs w:val="24"/>
          <w:lang w:val="en-CA"/>
        </w:rPr>
      </w:pPr>
      <w:r w:rsidRPr="00B62A93">
        <w:rPr>
          <w:rFonts w:ascii="Times New Roman" w:hAnsi="Times New Roman"/>
          <w:color w:val="auto"/>
          <w:szCs w:val="24"/>
          <w:lang w:val="en-CA"/>
        </w:rPr>
        <w:t>Summary tables are to indicate at least the following information:</w:t>
      </w:r>
    </w:p>
    <w:p w:rsidR="00BB7E8D" w:rsidRPr="00B62A93" w:rsidRDefault="00BB7E8D" w:rsidP="00EF40D9">
      <w:pPr>
        <w:keepNext/>
        <w:rPr>
          <w:rFonts w:ascii="Times New Roman" w:hAnsi="Times New Roman"/>
          <w:color w:val="auto"/>
          <w:szCs w:val="24"/>
          <w:lang w:val="en-CA"/>
        </w:rPr>
      </w:pPr>
    </w:p>
    <w:p w:rsidR="00BB7E8D" w:rsidRPr="00B62A93" w:rsidRDefault="00BB7E8D" w:rsidP="00BE4394">
      <w:pPr>
        <w:numPr>
          <w:ilvl w:val="4"/>
          <w:numId w:val="6"/>
        </w:numPr>
        <w:rPr>
          <w:rFonts w:ascii="Times New Roman" w:hAnsi="Times New Roman"/>
          <w:color w:val="auto"/>
          <w:szCs w:val="24"/>
          <w:lang w:val="en-CA"/>
        </w:rPr>
      </w:pPr>
      <w:r w:rsidRPr="00B62A93">
        <w:rPr>
          <w:rFonts w:ascii="Times New Roman" w:hAnsi="Times New Roman"/>
          <w:color w:val="auto"/>
          <w:szCs w:val="24"/>
          <w:lang w:val="en-CA"/>
        </w:rPr>
        <w:t>Classification of Concrete.</w:t>
      </w:r>
    </w:p>
    <w:p w:rsidR="00BB7E8D" w:rsidRPr="00B62A93" w:rsidRDefault="00BB7E8D" w:rsidP="00BE4394">
      <w:pPr>
        <w:numPr>
          <w:ilvl w:val="4"/>
          <w:numId w:val="6"/>
        </w:numPr>
        <w:rPr>
          <w:rFonts w:ascii="Times New Roman" w:hAnsi="Times New Roman"/>
          <w:color w:val="auto"/>
          <w:szCs w:val="24"/>
          <w:lang w:val="en-CA"/>
        </w:rPr>
      </w:pPr>
      <w:r w:rsidRPr="00B62A93">
        <w:rPr>
          <w:rFonts w:ascii="Times New Roman" w:hAnsi="Times New Roman"/>
          <w:color w:val="auto"/>
          <w:szCs w:val="24"/>
          <w:lang w:val="en-CA"/>
        </w:rPr>
        <w:t>Project name.</w:t>
      </w:r>
    </w:p>
    <w:p w:rsidR="00BB7E8D" w:rsidRPr="00B62A93" w:rsidRDefault="00BB7E8D" w:rsidP="00BE4394">
      <w:pPr>
        <w:numPr>
          <w:ilvl w:val="4"/>
          <w:numId w:val="6"/>
        </w:numPr>
        <w:rPr>
          <w:rFonts w:ascii="Times New Roman" w:hAnsi="Times New Roman"/>
          <w:color w:val="auto"/>
          <w:szCs w:val="24"/>
          <w:lang w:val="en-CA"/>
        </w:rPr>
      </w:pPr>
      <w:r w:rsidRPr="00B62A93">
        <w:rPr>
          <w:rFonts w:ascii="Times New Roman" w:hAnsi="Times New Roman"/>
          <w:color w:val="auto"/>
          <w:szCs w:val="24"/>
          <w:lang w:val="en-CA"/>
        </w:rPr>
        <w:t>Test number.</w:t>
      </w:r>
    </w:p>
    <w:p w:rsidR="00BB7E8D" w:rsidRPr="00B62A93" w:rsidRDefault="00BB7E8D" w:rsidP="00BE4394">
      <w:pPr>
        <w:numPr>
          <w:ilvl w:val="4"/>
          <w:numId w:val="6"/>
        </w:numPr>
        <w:rPr>
          <w:rFonts w:ascii="Times New Roman" w:hAnsi="Times New Roman"/>
          <w:color w:val="auto"/>
          <w:szCs w:val="24"/>
          <w:lang w:val="en-CA"/>
        </w:rPr>
      </w:pPr>
      <w:r w:rsidRPr="00B62A93">
        <w:rPr>
          <w:rFonts w:ascii="Times New Roman" w:hAnsi="Times New Roman"/>
          <w:color w:val="auto"/>
          <w:szCs w:val="24"/>
          <w:lang w:val="en-CA"/>
        </w:rPr>
        <w:t>Compressive strength of concrete.</w:t>
      </w:r>
    </w:p>
    <w:p w:rsidR="00BB7E8D" w:rsidRPr="00B62A93" w:rsidRDefault="00BB7E8D" w:rsidP="00BE4394">
      <w:pPr>
        <w:numPr>
          <w:ilvl w:val="4"/>
          <w:numId w:val="6"/>
        </w:numPr>
        <w:rPr>
          <w:rFonts w:ascii="Times New Roman" w:hAnsi="Times New Roman"/>
          <w:color w:val="auto"/>
          <w:szCs w:val="24"/>
          <w:lang w:val="en-CA"/>
        </w:rPr>
      </w:pPr>
      <w:r w:rsidRPr="00B62A93">
        <w:rPr>
          <w:rFonts w:ascii="Times New Roman" w:hAnsi="Times New Roman"/>
          <w:color w:val="auto"/>
          <w:szCs w:val="24"/>
          <w:lang w:val="en-CA"/>
        </w:rPr>
        <w:t>Supplier’s ticket number.</w:t>
      </w:r>
    </w:p>
    <w:p w:rsidR="00BB7E8D" w:rsidRPr="00B62A93" w:rsidRDefault="00BB7E8D" w:rsidP="00BE4394">
      <w:pPr>
        <w:numPr>
          <w:ilvl w:val="4"/>
          <w:numId w:val="6"/>
        </w:numPr>
        <w:rPr>
          <w:rFonts w:ascii="Times New Roman" w:hAnsi="Times New Roman"/>
          <w:color w:val="auto"/>
          <w:szCs w:val="24"/>
          <w:lang w:val="en-CA"/>
        </w:rPr>
      </w:pPr>
      <w:r w:rsidRPr="00B62A93">
        <w:rPr>
          <w:rFonts w:ascii="Times New Roman" w:hAnsi="Times New Roman"/>
          <w:color w:val="auto"/>
          <w:szCs w:val="24"/>
          <w:lang w:val="en-CA"/>
        </w:rPr>
        <w:t>Date concrete placed.</w:t>
      </w:r>
    </w:p>
    <w:p w:rsidR="00BB7E8D" w:rsidRPr="00B62A93" w:rsidRDefault="00BB7E8D" w:rsidP="00BE4394">
      <w:pPr>
        <w:numPr>
          <w:ilvl w:val="4"/>
          <w:numId w:val="6"/>
        </w:numPr>
        <w:rPr>
          <w:rFonts w:ascii="Times New Roman" w:hAnsi="Times New Roman"/>
          <w:color w:val="auto"/>
          <w:szCs w:val="24"/>
          <w:lang w:val="en-CA"/>
        </w:rPr>
      </w:pPr>
      <w:r w:rsidRPr="00B62A93">
        <w:rPr>
          <w:rFonts w:ascii="Times New Roman" w:hAnsi="Times New Roman"/>
          <w:color w:val="auto"/>
          <w:szCs w:val="24"/>
          <w:lang w:val="en-CA"/>
        </w:rPr>
        <w:t>Time batched.</w:t>
      </w:r>
    </w:p>
    <w:p w:rsidR="00BB7E8D" w:rsidRPr="00B62A93" w:rsidRDefault="00BB7E8D" w:rsidP="00BE4394">
      <w:pPr>
        <w:numPr>
          <w:ilvl w:val="4"/>
          <w:numId w:val="6"/>
        </w:numPr>
        <w:rPr>
          <w:rFonts w:ascii="Times New Roman" w:hAnsi="Times New Roman"/>
          <w:color w:val="auto"/>
          <w:szCs w:val="24"/>
          <w:lang w:val="en-CA"/>
        </w:rPr>
      </w:pPr>
      <w:r w:rsidRPr="00B62A93">
        <w:rPr>
          <w:rFonts w:ascii="Times New Roman" w:hAnsi="Times New Roman"/>
          <w:color w:val="auto"/>
          <w:szCs w:val="24"/>
          <w:lang w:val="en-CA"/>
        </w:rPr>
        <w:t>Time tested.</w:t>
      </w:r>
    </w:p>
    <w:p w:rsidR="00BB7E8D" w:rsidRPr="00B62A93" w:rsidRDefault="00BB7E8D" w:rsidP="00BE4394">
      <w:pPr>
        <w:numPr>
          <w:ilvl w:val="4"/>
          <w:numId w:val="6"/>
        </w:numPr>
        <w:rPr>
          <w:rFonts w:ascii="Times New Roman" w:hAnsi="Times New Roman"/>
          <w:color w:val="auto"/>
          <w:szCs w:val="24"/>
          <w:lang w:val="en-CA"/>
        </w:rPr>
      </w:pPr>
      <w:r w:rsidRPr="00B62A93">
        <w:rPr>
          <w:rFonts w:ascii="Times New Roman" w:hAnsi="Times New Roman"/>
          <w:color w:val="auto"/>
          <w:szCs w:val="24"/>
          <w:lang w:val="en-CA"/>
        </w:rPr>
        <w:t>Slump.</w:t>
      </w:r>
    </w:p>
    <w:p w:rsidR="00BB7E8D" w:rsidRPr="00B62A93" w:rsidRDefault="00BB7E8D" w:rsidP="00BE4394">
      <w:pPr>
        <w:numPr>
          <w:ilvl w:val="4"/>
          <w:numId w:val="6"/>
        </w:numPr>
        <w:rPr>
          <w:rFonts w:ascii="Times New Roman" w:hAnsi="Times New Roman"/>
          <w:color w:val="auto"/>
          <w:szCs w:val="24"/>
          <w:lang w:val="en-CA"/>
        </w:rPr>
      </w:pPr>
      <w:r w:rsidRPr="00B62A93">
        <w:rPr>
          <w:rFonts w:ascii="Times New Roman" w:hAnsi="Times New Roman"/>
          <w:color w:val="auto"/>
          <w:szCs w:val="24"/>
          <w:lang w:val="en-CA"/>
        </w:rPr>
        <w:t>Air entrainment.</w:t>
      </w:r>
    </w:p>
    <w:p w:rsidR="00BB7E8D" w:rsidRPr="00B62A93" w:rsidRDefault="00BB7E8D" w:rsidP="00BE4394">
      <w:pPr>
        <w:numPr>
          <w:ilvl w:val="4"/>
          <w:numId w:val="6"/>
        </w:numPr>
        <w:rPr>
          <w:rFonts w:ascii="Times New Roman" w:hAnsi="Times New Roman"/>
          <w:color w:val="auto"/>
          <w:szCs w:val="24"/>
          <w:lang w:val="en-CA"/>
        </w:rPr>
      </w:pPr>
      <w:r w:rsidRPr="00B62A93">
        <w:rPr>
          <w:rFonts w:ascii="Times New Roman" w:hAnsi="Times New Roman"/>
          <w:color w:val="auto"/>
          <w:szCs w:val="24"/>
          <w:lang w:val="en-CA"/>
        </w:rPr>
        <w:t>1-7 day and 2–28 day compressive strength test results for each test.</w:t>
      </w:r>
    </w:p>
    <w:p w:rsidR="00BB7E8D" w:rsidRPr="00B62A93" w:rsidRDefault="00BB7E8D" w:rsidP="00BE4394">
      <w:pPr>
        <w:numPr>
          <w:ilvl w:val="4"/>
          <w:numId w:val="6"/>
        </w:numPr>
        <w:rPr>
          <w:rFonts w:ascii="Times New Roman" w:hAnsi="Times New Roman"/>
          <w:color w:val="auto"/>
          <w:szCs w:val="24"/>
          <w:lang w:val="en-CA"/>
        </w:rPr>
      </w:pPr>
      <w:r w:rsidRPr="00B62A93">
        <w:rPr>
          <w:rFonts w:ascii="Times New Roman" w:hAnsi="Times New Roman"/>
          <w:color w:val="auto"/>
          <w:szCs w:val="24"/>
          <w:lang w:val="en-CA"/>
        </w:rPr>
        <w:t>Average strength and within test variation  for the two (2) 28-day concrete test results for each test</w:t>
      </w:r>
    </w:p>
    <w:p w:rsidR="00BB7E8D" w:rsidRPr="00B62A93" w:rsidRDefault="00B62A93" w:rsidP="00BE4394">
      <w:pPr>
        <w:numPr>
          <w:ilvl w:val="4"/>
          <w:numId w:val="6"/>
        </w:numPr>
        <w:rPr>
          <w:rFonts w:ascii="Times New Roman" w:hAnsi="Times New Roman"/>
          <w:color w:val="auto"/>
          <w:szCs w:val="24"/>
          <w:lang w:val="en-CA"/>
        </w:rPr>
      </w:pPr>
      <w:r w:rsidRPr="00B62A93">
        <w:rPr>
          <w:rFonts w:ascii="Times New Roman" w:hAnsi="Times New Roman"/>
          <w:color w:val="auto"/>
          <w:szCs w:val="24"/>
          <w:lang w:val="en-CA"/>
        </w:rPr>
        <w:t>Mov</w:t>
      </w:r>
      <w:r>
        <w:rPr>
          <w:rFonts w:ascii="Times New Roman" w:hAnsi="Times New Roman"/>
          <w:color w:val="auto"/>
          <w:szCs w:val="24"/>
          <w:lang w:val="en-CA"/>
        </w:rPr>
        <w:t xml:space="preserve">ing average of 3 consecutive 28 </w:t>
      </w:r>
      <w:r w:rsidRPr="00B62A93">
        <w:rPr>
          <w:rFonts w:ascii="Times New Roman" w:hAnsi="Times New Roman"/>
          <w:color w:val="auto"/>
          <w:szCs w:val="24"/>
          <w:lang w:val="en-CA"/>
        </w:rPr>
        <w:t>day concrete test results.</w:t>
      </w:r>
    </w:p>
    <w:p w:rsidR="00BB7E8D" w:rsidRPr="00B62A93" w:rsidRDefault="00BB7E8D" w:rsidP="00BE4394">
      <w:pPr>
        <w:numPr>
          <w:ilvl w:val="4"/>
          <w:numId w:val="6"/>
        </w:numPr>
        <w:rPr>
          <w:rFonts w:ascii="Times New Roman" w:hAnsi="Times New Roman"/>
          <w:color w:val="auto"/>
          <w:szCs w:val="24"/>
          <w:lang w:val="en-CA"/>
        </w:rPr>
      </w:pPr>
      <w:r w:rsidRPr="00B62A93">
        <w:rPr>
          <w:rFonts w:ascii="Times New Roman" w:hAnsi="Times New Roman"/>
          <w:color w:val="auto"/>
          <w:szCs w:val="24"/>
          <w:lang w:val="en-CA"/>
        </w:rPr>
        <w:t>Average and standard deviation of 28 day concrete test results and an evaluation of conformance to CSA production guidelines.</w:t>
      </w:r>
    </w:p>
    <w:p w:rsidR="00BB7E8D" w:rsidRPr="00B62A93" w:rsidRDefault="00BB7E8D" w:rsidP="00BE4394">
      <w:pPr>
        <w:rPr>
          <w:rFonts w:ascii="Times New Roman" w:hAnsi="Times New Roman"/>
          <w:color w:val="auto"/>
          <w:szCs w:val="24"/>
          <w:lang w:val="en-CA"/>
        </w:rPr>
      </w:pP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 xml:space="preserve">Charts shall plot concrete slump, air content, individual compressive strength </w:t>
      </w:r>
      <w:r w:rsidR="00B62A93" w:rsidRPr="00B62A93">
        <w:rPr>
          <w:rFonts w:ascii="Times New Roman" w:hAnsi="Times New Roman"/>
          <w:color w:val="auto"/>
          <w:szCs w:val="24"/>
          <w:lang w:val="en-CA"/>
        </w:rPr>
        <w:t>tests,</w:t>
      </w:r>
      <w:r w:rsidRPr="00B62A93">
        <w:rPr>
          <w:rFonts w:ascii="Times New Roman" w:hAnsi="Times New Roman"/>
          <w:color w:val="auto"/>
          <w:szCs w:val="24"/>
          <w:lang w:val="en-CA"/>
        </w:rPr>
        <w:t xml:space="preserve"> and the moving average of 3 consecutive compressive strength tests.</w:t>
      </w:r>
    </w:p>
    <w:p w:rsidR="00BB7E8D" w:rsidRPr="00B62A93" w:rsidRDefault="00BB7E8D" w:rsidP="00BE4394">
      <w:pPr>
        <w:rPr>
          <w:rFonts w:ascii="Times New Roman" w:hAnsi="Times New Roman"/>
          <w:color w:val="auto"/>
          <w:szCs w:val="24"/>
          <w:lang w:val="en-CA"/>
        </w:rPr>
      </w:pP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Tables and charts for each type or class of concrete are to be provided on a monthly basis for concrete supplied for the structure until completion of the concrete work.</w:t>
      </w:r>
    </w:p>
    <w:p w:rsidR="00BB7E8D" w:rsidRPr="00B62A93" w:rsidRDefault="00BB7E8D" w:rsidP="00BE4394">
      <w:pPr>
        <w:rPr>
          <w:rFonts w:ascii="Times New Roman" w:hAnsi="Times New Roman"/>
          <w:color w:val="auto"/>
          <w:szCs w:val="24"/>
          <w:lang w:val="en-CA"/>
        </w:rPr>
      </w:pPr>
    </w:p>
    <w:p w:rsidR="00BB7E8D" w:rsidRPr="00B62A93" w:rsidRDefault="00BB7E8D" w:rsidP="00BE4394">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 xml:space="preserve">When 56 day concrete testing is permitted by the Minister, summary charts and tables shall be provided </w:t>
      </w:r>
      <w:r w:rsidR="00BE4394" w:rsidRPr="00B62A93">
        <w:rPr>
          <w:rFonts w:ascii="Times New Roman" w:hAnsi="Times New Roman"/>
          <w:color w:val="auto"/>
          <w:szCs w:val="24"/>
          <w:lang w:val="en-CA"/>
        </w:rPr>
        <w:t>for concrete tested at 56 days.</w:t>
      </w:r>
    </w:p>
    <w:p w:rsidR="00BB7E8D" w:rsidRPr="00B62A93" w:rsidRDefault="00BB7E8D" w:rsidP="00BE4394">
      <w:pPr>
        <w:rPr>
          <w:rFonts w:ascii="Times New Roman" w:hAnsi="Times New Roman"/>
          <w:color w:val="auto"/>
          <w:szCs w:val="24"/>
          <w:lang w:val="en-CA"/>
        </w:rPr>
      </w:pPr>
    </w:p>
    <w:p w:rsidR="00BB7E8D" w:rsidRPr="00B62A93" w:rsidRDefault="00BB7E8D" w:rsidP="00BE4394">
      <w:pPr>
        <w:pStyle w:val="BodyText"/>
        <w:spacing w:after="0"/>
        <w:ind w:left="720"/>
        <w:rPr>
          <w:rFonts w:ascii="Times New Roman Bold" w:hAnsi="Times New Roman Bold"/>
          <w:b/>
          <w:i/>
          <w:vanish/>
          <w:color w:val="auto"/>
          <w:szCs w:val="24"/>
          <w:lang w:val="en-CA"/>
        </w:rPr>
      </w:pPr>
      <w:r w:rsidRPr="00B62A93">
        <w:rPr>
          <w:rFonts w:ascii="Times New Roman Bold" w:hAnsi="Times New Roman Bold"/>
          <w:b/>
          <w:i/>
          <w:vanish/>
          <w:color w:val="auto"/>
          <w:szCs w:val="24"/>
          <w:lang w:val="en-CA"/>
        </w:rPr>
        <w:t>SPEC NOTE: Concrete statistical standard deviation charting is recommended for large concrete projects.  See CSA A23.1-04, Section 4.4.6.7).</w:t>
      </w:r>
    </w:p>
    <w:p w:rsidR="00BB7E8D" w:rsidRPr="00B62A93" w:rsidRDefault="00BB7E8D" w:rsidP="00BE4394">
      <w:pPr>
        <w:pStyle w:val="BodyText"/>
        <w:spacing w:after="0"/>
        <w:rPr>
          <w:rFonts w:ascii="Times New Roman" w:hAnsi="Times New Roman"/>
          <w:vanish/>
          <w:color w:val="auto"/>
          <w:szCs w:val="24"/>
          <w:lang w:val="en-CA"/>
        </w:rPr>
      </w:pPr>
    </w:p>
    <w:p w:rsidR="00BB7E8D" w:rsidRPr="00B62A93" w:rsidRDefault="00BB7E8D" w:rsidP="00BE4394">
      <w:pPr>
        <w:numPr>
          <w:ilvl w:val="2"/>
          <w:numId w:val="6"/>
        </w:numPr>
        <w:rPr>
          <w:rFonts w:ascii="Times New Roman" w:hAnsi="Times New Roman"/>
          <w:color w:val="auto"/>
          <w:szCs w:val="24"/>
          <w:lang w:val="en-CA"/>
        </w:rPr>
      </w:pPr>
      <w:r w:rsidRPr="00B62A93">
        <w:rPr>
          <w:rFonts w:ascii="Times New Roman" w:hAnsi="Times New Roman"/>
          <w:color w:val="auto"/>
          <w:szCs w:val="24"/>
          <w:lang w:val="en-CA"/>
        </w:rPr>
        <w:t xml:space="preserve">Chloride ion tests shall be performed on the first set of compressive test cylinders taken from the first </w:t>
      </w:r>
      <w:r w:rsidR="007B31C6">
        <w:rPr>
          <w:rFonts w:ascii="Times New Roman" w:hAnsi="Times New Roman"/>
          <w:color w:val="auto"/>
          <w:szCs w:val="24"/>
          <w:lang w:val="en-CA"/>
        </w:rPr>
        <w:t>[</w:t>
      </w:r>
      <w:r w:rsidRPr="00B62A93">
        <w:rPr>
          <w:rFonts w:ascii="Times New Roman" w:hAnsi="Times New Roman"/>
          <w:color w:val="auto"/>
          <w:szCs w:val="24"/>
          <w:lang w:val="en-CA"/>
        </w:rPr>
        <w:t>parking slab</w:t>
      </w:r>
      <w:r w:rsidR="007B31C6">
        <w:rPr>
          <w:rFonts w:ascii="Times New Roman" w:hAnsi="Times New Roman"/>
          <w:color w:val="auto"/>
          <w:szCs w:val="24"/>
          <w:lang w:val="en-CA"/>
        </w:rPr>
        <w:t>]</w:t>
      </w:r>
      <w:r w:rsidRPr="00B62A93">
        <w:rPr>
          <w:rFonts w:ascii="Times New Roman" w:hAnsi="Times New Roman"/>
          <w:color w:val="auto"/>
          <w:szCs w:val="24"/>
          <w:lang w:val="en-CA"/>
        </w:rPr>
        <w:t xml:space="preserve"> pour and the first </w:t>
      </w:r>
      <w:r w:rsidR="007B31C6">
        <w:rPr>
          <w:rFonts w:ascii="Times New Roman" w:hAnsi="Times New Roman"/>
          <w:color w:val="auto"/>
          <w:szCs w:val="24"/>
          <w:lang w:val="en-CA"/>
        </w:rPr>
        <w:t>[</w:t>
      </w:r>
      <w:r w:rsidRPr="00B62A93">
        <w:rPr>
          <w:rFonts w:ascii="Times New Roman" w:hAnsi="Times New Roman"/>
          <w:color w:val="auto"/>
          <w:szCs w:val="24"/>
          <w:lang w:val="en-CA"/>
        </w:rPr>
        <w:t>post-tensioned slab</w:t>
      </w:r>
      <w:r w:rsidR="007B31C6">
        <w:rPr>
          <w:rFonts w:ascii="Times New Roman" w:hAnsi="Times New Roman"/>
          <w:color w:val="auto"/>
          <w:szCs w:val="24"/>
          <w:lang w:val="en-CA"/>
        </w:rPr>
        <w:t>]</w:t>
      </w:r>
      <w:r w:rsidRPr="00B62A93">
        <w:rPr>
          <w:rFonts w:ascii="Times New Roman" w:hAnsi="Times New Roman"/>
          <w:color w:val="auto"/>
          <w:szCs w:val="24"/>
          <w:lang w:val="en-CA"/>
        </w:rPr>
        <w:t xml:space="preserve"> pour, to show that the chloride ion content of these mixes satisfies the limits set out in CAN/CSA A23.1.</w:t>
      </w:r>
    </w:p>
    <w:p w:rsidR="00BB7E8D" w:rsidRPr="00B62A93" w:rsidRDefault="00BB7E8D" w:rsidP="00BE4394">
      <w:pPr>
        <w:rPr>
          <w:rFonts w:ascii="Times New Roman" w:hAnsi="Times New Roman"/>
          <w:color w:val="auto"/>
          <w:szCs w:val="24"/>
          <w:lang w:val="en-CA"/>
        </w:rPr>
      </w:pPr>
    </w:p>
    <w:p w:rsidR="00BB7E8D" w:rsidRPr="00B62A93" w:rsidRDefault="00BB7E8D" w:rsidP="00BE4394">
      <w:pPr>
        <w:ind w:left="709" w:firstLine="11"/>
        <w:rPr>
          <w:rFonts w:ascii="Times New Roman Bold" w:hAnsi="Times New Roman Bold"/>
          <w:b/>
          <w:i/>
          <w:vanish/>
          <w:color w:val="auto"/>
          <w:szCs w:val="24"/>
          <w:lang w:val="en-CA"/>
        </w:rPr>
      </w:pPr>
      <w:r w:rsidRPr="00B62A93">
        <w:rPr>
          <w:rFonts w:ascii="Times New Roman Bold" w:hAnsi="Times New Roman Bold"/>
          <w:b/>
          <w:i/>
          <w:vanish/>
          <w:color w:val="auto"/>
          <w:szCs w:val="24"/>
          <w:lang w:val="en-CA"/>
        </w:rPr>
        <w:lastRenderedPageBreak/>
        <w:t>SPEC NOTE: chloride ion tests typically only required for Parking Structures, confirm if this article is required.</w:t>
      </w:r>
    </w:p>
    <w:p w:rsidR="00BB7E8D" w:rsidRPr="00B62A93" w:rsidRDefault="00BB7E8D" w:rsidP="00BE4394">
      <w:pPr>
        <w:rPr>
          <w:rFonts w:ascii="Times New Roman" w:hAnsi="Times New Roman"/>
          <w:vanish/>
          <w:color w:val="auto"/>
          <w:szCs w:val="24"/>
          <w:lang w:val="en-CA"/>
        </w:rPr>
      </w:pPr>
    </w:p>
    <w:p w:rsidR="00BB7E8D" w:rsidRPr="00B62A93" w:rsidRDefault="00BE4394" w:rsidP="007C480A">
      <w:pPr>
        <w:keepNext/>
        <w:numPr>
          <w:ilvl w:val="1"/>
          <w:numId w:val="6"/>
        </w:numPr>
        <w:rPr>
          <w:rFonts w:ascii="Times New Roman" w:hAnsi="Times New Roman"/>
          <w:b/>
          <w:bCs/>
          <w:color w:val="auto"/>
          <w:szCs w:val="24"/>
          <w:lang w:val="en-CA"/>
        </w:rPr>
      </w:pPr>
      <w:r w:rsidRPr="00B62A93">
        <w:rPr>
          <w:rFonts w:ascii="Times New Roman" w:hAnsi="Times New Roman"/>
          <w:b/>
          <w:bCs/>
          <w:color w:val="auto"/>
          <w:szCs w:val="24"/>
          <w:lang w:val="en-CA"/>
        </w:rPr>
        <w:t>REGULAR TESTING - CONCRETE</w:t>
      </w:r>
    </w:p>
    <w:p w:rsidR="00BE4394" w:rsidRPr="00B62A93" w:rsidRDefault="00BE4394" w:rsidP="007C480A">
      <w:pPr>
        <w:keepNext/>
        <w:rPr>
          <w:rFonts w:ascii="Times New Roman" w:hAnsi="Times New Roman"/>
          <w:color w:val="auto"/>
          <w:szCs w:val="24"/>
          <w:lang w:val="en-CA"/>
        </w:rPr>
      </w:pPr>
    </w:p>
    <w:p w:rsidR="00BB7E8D" w:rsidRPr="00B62A93" w:rsidRDefault="007B31C6" w:rsidP="00BE4394">
      <w:pPr>
        <w:numPr>
          <w:ilvl w:val="2"/>
          <w:numId w:val="6"/>
        </w:numPr>
        <w:rPr>
          <w:rFonts w:ascii="Times New Roman" w:hAnsi="Times New Roman"/>
          <w:color w:val="auto"/>
          <w:szCs w:val="24"/>
          <w:lang w:val="en-CA"/>
        </w:rPr>
      </w:pPr>
      <w:r>
        <w:rPr>
          <w:rFonts w:ascii="Times New Roman" w:hAnsi="Times New Roman"/>
          <w:color w:val="auto"/>
          <w:szCs w:val="24"/>
          <w:lang w:val="en-CA"/>
        </w:rPr>
        <w:t>Conform</w:t>
      </w:r>
      <w:r w:rsidR="00BB7E8D" w:rsidRPr="00B62A93">
        <w:rPr>
          <w:rFonts w:ascii="Times New Roman" w:hAnsi="Times New Roman"/>
          <w:color w:val="auto"/>
          <w:szCs w:val="24"/>
          <w:lang w:val="en-CA"/>
        </w:rPr>
        <w:t xml:space="preserve"> to the standard, except each test shall consist of three (3) cylinders - one (1) for 7-day strength and two (2) for 28-day </w:t>
      </w:r>
      <w:proofErr w:type="gramStart"/>
      <w:r w:rsidR="00BB7E8D" w:rsidRPr="00B62A93">
        <w:rPr>
          <w:rFonts w:ascii="Times New Roman" w:hAnsi="Times New Roman"/>
          <w:color w:val="auto"/>
          <w:szCs w:val="24"/>
          <w:lang w:val="en-CA"/>
        </w:rPr>
        <w:t>strength</w:t>
      </w:r>
      <w:r>
        <w:rPr>
          <w:rFonts w:ascii="Times New Roman" w:hAnsi="Times New Roman"/>
          <w:color w:val="auto"/>
          <w:szCs w:val="24"/>
          <w:lang w:val="en-CA"/>
        </w:rPr>
        <w:t>[</w:t>
      </w:r>
      <w:r w:rsidR="00B62A93" w:rsidRPr="00B62A93">
        <w:rPr>
          <w:rFonts w:ascii="Times New Roman" w:hAnsi="Times New Roman"/>
          <w:color w:val="auto"/>
          <w:szCs w:val="24"/>
          <w:lang w:val="en-CA"/>
        </w:rPr>
        <w:t>.</w:t>
      </w:r>
      <w:proofErr w:type="gramEnd"/>
      <w:r w:rsidR="00B62A93" w:rsidRPr="00B62A93">
        <w:rPr>
          <w:rFonts w:ascii="Times New Roman" w:hAnsi="Times New Roman"/>
          <w:color w:val="auto"/>
          <w:szCs w:val="24"/>
          <w:lang w:val="en-CA"/>
        </w:rPr>
        <w:t xml:space="preserve">  </w:t>
      </w:r>
      <w:proofErr w:type="gramStart"/>
      <w:r w:rsidR="00BB7E8D" w:rsidRPr="00B62A93">
        <w:rPr>
          <w:rFonts w:ascii="Times New Roman" w:hAnsi="Times New Roman"/>
          <w:color w:val="auto"/>
          <w:szCs w:val="24"/>
          <w:lang w:val="en-CA"/>
        </w:rPr>
        <w:t>and</w:t>
      </w:r>
      <w:proofErr w:type="gramEnd"/>
      <w:r w:rsidR="00BB7E8D" w:rsidRPr="00B62A93">
        <w:rPr>
          <w:rFonts w:ascii="Times New Roman" w:hAnsi="Times New Roman"/>
          <w:color w:val="auto"/>
          <w:szCs w:val="24"/>
          <w:lang w:val="en-CA"/>
        </w:rPr>
        <w:t xml:space="preserve"> 2 for 56 day strength where 56 day concrete is permitted by the Minister</w:t>
      </w:r>
      <w:r>
        <w:rPr>
          <w:rFonts w:ascii="Times New Roman" w:hAnsi="Times New Roman"/>
          <w:color w:val="auto"/>
          <w:szCs w:val="24"/>
          <w:lang w:val="en-CA"/>
        </w:rPr>
        <w:t>]</w:t>
      </w:r>
      <w:r w:rsidR="00BB7E8D" w:rsidRPr="00B62A93">
        <w:rPr>
          <w:rFonts w:ascii="Times New Roman" w:hAnsi="Times New Roman"/>
          <w:color w:val="auto"/>
          <w:szCs w:val="24"/>
          <w:lang w:val="en-CA"/>
        </w:rPr>
        <w:t>.</w:t>
      </w:r>
    </w:p>
    <w:p w:rsidR="00BE4394" w:rsidRPr="00B62A93" w:rsidRDefault="00BE4394" w:rsidP="00BE4394">
      <w:pPr>
        <w:rPr>
          <w:rFonts w:ascii="Times New Roman" w:hAnsi="Times New Roman"/>
          <w:color w:val="auto"/>
          <w:szCs w:val="24"/>
          <w:lang w:val="en-CA"/>
        </w:rPr>
      </w:pPr>
    </w:p>
    <w:p w:rsidR="00BB7E8D" w:rsidRPr="00B62A93" w:rsidRDefault="00BB7E8D" w:rsidP="00BE4394">
      <w:pPr>
        <w:numPr>
          <w:ilvl w:val="2"/>
          <w:numId w:val="6"/>
        </w:numPr>
        <w:rPr>
          <w:rFonts w:ascii="Times New Roman" w:hAnsi="Times New Roman"/>
          <w:color w:val="auto"/>
          <w:szCs w:val="24"/>
          <w:lang w:val="en-CA"/>
        </w:rPr>
      </w:pPr>
      <w:r w:rsidRPr="00B62A93">
        <w:rPr>
          <w:rFonts w:ascii="Times New Roman" w:hAnsi="Times New Roman"/>
          <w:color w:val="auto"/>
          <w:szCs w:val="24"/>
          <w:lang w:val="en-CA"/>
        </w:rPr>
        <w:t xml:space="preserve">Testing for concrete with SCM’s to reduce the cement content </w:t>
      </w:r>
      <w:r w:rsidR="007B31C6">
        <w:rPr>
          <w:rFonts w:ascii="Times New Roman" w:hAnsi="Times New Roman"/>
          <w:color w:val="auto"/>
          <w:szCs w:val="24"/>
          <w:lang w:val="en-CA"/>
        </w:rPr>
        <w:t>[</w:t>
      </w:r>
      <w:r w:rsidRPr="00B62A93">
        <w:rPr>
          <w:rFonts w:ascii="Times New Roman" w:hAnsi="Times New Roman"/>
          <w:color w:val="auto"/>
          <w:szCs w:val="24"/>
          <w:lang w:val="en-CA"/>
        </w:rPr>
        <w:t>greater than 30% cement reduction as defined in Section 03 30 00 Cast-in-Place Concrete</w:t>
      </w:r>
      <w:r w:rsidR="007B31C6">
        <w:rPr>
          <w:rFonts w:ascii="Times New Roman" w:hAnsi="Times New Roman"/>
          <w:color w:val="auto"/>
          <w:szCs w:val="24"/>
          <w:lang w:val="en-CA"/>
        </w:rPr>
        <w:t>]</w:t>
      </w:r>
      <w:r w:rsidR="007B31C6" w:rsidRPr="00B62A93">
        <w:rPr>
          <w:rFonts w:ascii="Times New Roman" w:hAnsi="Times New Roman"/>
          <w:color w:val="auto"/>
          <w:szCs w:val="24"/>
          <w:lang w:val="en-CA"/>
        </w:rPr>
        <w:t xml:space="preserve"> </w:t>
      </w:r>
      <w:r w:rsidRPr="00B62A93">
        <w:rPr>
          <w:rFonts w:ascii="Times New Roman" w:hAnsi="Times New Roman"/>
          <w:color w:val="auto"/>
          <w:szCs w:val="24"/>
          <w:lang w:val="en-CA"/>
        </w:rPr>
        <w:t>to conform to the standard, except each test shall consist of four (4) cylinders – one (1) for 7-day strength, one (1) for 28-day strength</w:t>
      </w:r>
      <w:r w:rsidR="007B31C6">
        <w:rPr>
          <w:rFonts w:ascii="Times New Roman" w:hAnsi="Times New Roman"/>
          <w:color w:val="auto"/>
          <w:szCs w:val="24"/>
          <w:lang w:val="en-CA"/>
        </w:rPr>
        <w:t>[</w:t>
      </w:r>
      <w:r w:rsidRPr="00B62A93">
        <w:rPr>
          <w:rFonts w:ascii="Times New Roman" w:hAnsi="Times New Roman"/>
          <w:color w:val="auto"/>
          <w:szCs w:val="24"/>
          <w:lang w:val="en-CA"/>
        </w:rPr>
        <w:t>, and two (2) for 56-day strength</w:t>
      </w:r>
      <w:r w:rsidR="007B31C6">
        <w:rPr>
          <w:rFonts w:ascii="Times New Roman" w:hAnsi="Times New Roman"/>
          <w:color w:val="auto"/>
          <w:szCs w:val="24"/>
          <w:lang w:val="en-CA"/>
        </w:rPr>
        <w:t>]</w:t>
      </w:r>
      <w:r w:rsidR="00BE4394" w:rsidRPr="00B62A93">
        <w:rPr>
          <w:rFonts w:ascii="Times New Roman" w:hAnsi="Times New Roman"/>
          <w:color w:val="auto"/>
          <w:szCs w:val="24"/>
          <w:lang w:val="en-CA"/>
        </w:rPr>
        <w:t>.</w:t>
      </w:r>
    </w:p>
    <w:p w:rsidR="00BE4394" w:rsidRPr="00B62A93" w:rsidRDefault="00BE4394" w:rsidP="00BE4394">
      <w:pPr>
        <w:rPr>
          <w:rFonts w:ascii="Times New Roman" w:hAnsi="Times New Roman"/>
          <w:color w:val="auto"/>
          <w:szCs w:val="24"/>
          <w:lang w:val="en-CA"/>
        </w:rPr>
      </w:pPr>
    </w:p>
    <w:p w:rsidR="00BB7E8D" w:rsidRPr="00B62A93" w:rsidRDefault="00BB7E8D" w:rsidP="00BE4394">
      <w:pPr>
        <w:numPr>
          <w:ilvl w:val="2"/>
          <w:numId w:val="6"/>
        </w:numPr>
        <w:rPr>
          <w:rFonts w:ascii="Times New Roman" w:hAnsi="Times New Roman"/>
          <w:color w:val="auto"/>
          <w:szCs w:val="24"/>
          <w:lang w:val="en-CA"/>
        </w:rPr>
      </w:pPr>
      <w:r w:rsidRPr="00B62A93">
        <w:rPr>
          <w:rFonts w:ascii="Times New Roman" w:hAnsi="Times New Roman"/>
          <w:color w:val="auto"/>
          <w:szCs w:val="24"/>
          <w:lang w:val="en-CA"/>
        </w:rPr>
        <w:t>Regular testing applied to all elements not listed in Clause 3.3 - Full Time Testing.</w:t>
      </w:r>
    </w:p>
    <w:p w:rsidR="00BE4394" w:rsidRPr="00B62A93" w:rsidRDefault="00BE4394" w:rsidP="00BE4394">
      <w:pPr>
        <w:rPr>
          <w:rFonts w:ascii="Times New Roman" w:hAnsi="Times New Roman"/>
          <w:color w:val="auto"/>
          <w:szCs w:val="24"/>
          <w:lang w:val="en-CA"/>
        </w:rPr>
      </w:pPr>
    </w:p>
    <w:p w:rsidR="00BB7E8D" w:rsidRPr="00B62A93" w:rsidRDefault="00BE4394" w:rsidP="00BE4394">
      <w:pPr>
        <w:keepNext/>
        <w:numPr>
          <w:ilvl w:val="1"/>
          <w:numId w:val="6"/>
        </w:numPr>
        <w:rPr>
          <w:rFonts w:ascii="Times New Roman" w:hAnsi="Times New Roman"/>
          <w:b/>
          <w:bCs/>
          <w:color w:val="auto"/>
          <w:szCs w:val="24"/>
          <w:lang w:val="en-CA"/>
        </w:rPr>
      </w:pPr>
      <w:r w:rsidRPr="00B62A93">
        <w:rPr>
          <w:rFonts w:ascii="Times New Roman" w:hAnsi="Times New Roman"/>
          <w:b/>
          <w:bCs/>
          <w:color w:val="auto"/>
          <w:szCs w:val="24"/>
          <w:lang w:val="en-CA"/>
        </w:rPr>
        <w:t>FULL-TIME TESTING - CONCRETE</w:t>
      </w:r>
    </w:p>
    <w:p w:rsidR="00BB7E8D" w:rsidRPr="00B62A93" w:rsidRDefault="00BB7E8D" w:rsidP="007C480A">
      <w:pPr>
        <w:keepNext/>
        <w:rPr>
          <w:rFonts w:ascii="Times New Roman Bold" w:hAnsi="Times New Roman Bold"/>
          <w:b/>
          <w:bCs/>
          <w:i/>
          <w:vanish/>
          <w:color w:val="auto"/>
          <w:szCs w:val="24"/>
          <w:lang w:val="en-CA"/>
        </w:rPr>
      </w:pPr>
      <w:r w:rsidRPr="00B62A93">
        <w:rPr>
          <w:rFonts w:ascii="Times New Roman Bold" w:hAnsi="Times New Roman Bold"/>
          <w:b/>
          <w:bCs/>
          <w:i/>
          <w:vanish/>
          <w:color w:val="auto"/>
          <w:szCs w:val="24"/>
          <w:lang w:val="en-CA"/>
        </w:rPr>
        <w:t>SPEC NOTE: This is not a CSA A23.1 requirement.  Confirm the use of any and all of these articles.</w:t>
      </w:r>
    </w:p>
    <w:p w:rsidR="00BE4394" w:rsidRPr="00B62A93" w:rsidRDefault="00BE4394" w:rsidP="007C480A">
      <w:pPr>
        <w:keepNext/>
        <w:rPr>
          <w:rFonts w:ascii="Times New Roman" w:hAnsi="Times New Roman"/>
          <w:color w:val="auto"/>
          <w:szCs w:val="24"/>
          <w:lang w:val="en-CA"/>
        </w:rPr>
      </w:pPr>
    </w:p>
    <w:p w:rsidR="00BB7E8D" w:rsidRPr="00B62A93" w:rsidRDefault="00BB7E8D" w:rsidP="00EF40D9">
      <w:pPr>
        <w:keepNext/>
        <w:numPr>
          <w:ilvl w:val="2"/>
          <w:numId w:val="6"/>
        </w:numPr>
        <w:rPr>
          <w:rFonts w:ascii="Times New Roman" w:hAnsi="Times New Roman"/>
          <w:color w:val="auto"/>
          <w:szCs w:val="24"/>
          <w:lang w:val="en-CA"/>
        </w:rPr>
      </w:pPr>
      <w:r w:rsidRPr="00B62A93">
        <w:rPr>
          <w:rFonts w:ascii="Times New Roman" w:hAnsi="Times New Roman"/>
          <w:color w:val="auto"/>
          <w:szCs w:val="24"/>
          <w:lang w:val="en-CA"/>
        </w:rPr>
        <w:t>Full time testing shall apply to:</w:t>
      </w:r>
    </w:p>
    <w:p w:rsidR="00BE4394" w:rsidRPr="00B62A93" w:rsidRDefault="00BE4394" w:rsidP="00EF40D9">
      <w:pPr>
        <w:keepNext/>
        <w:rPr>
          <w:rFonts w:ascii="Times New Roman" w:hAnsi="Times New Roman"/>
          <w:color w:val="auto"/>
          <w:szCs w:val="24"/>
          <w:lang w:val="en-CA"/>
        </w:rPr>
      </w:pPr>
    </w:p>
    <w:p w:rsidR="00BB7E8D" w:rsidRPr="00B62A93" w:rsidRDefault="00BB7E8D" w:rsidP="00501A9D">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Concrete above 40 MPa specified strength.</w:t>
      </w:r>
    </w:p>
    <w:p w:rsidR="00BE4394" w:rsidRPr="00B62A93" w:rsidRDefault="00BE4394" w:rsidP="00BE4394">
      <w:pPr>
        <w:rPr>
          <w:rFonts w:ascii="Times New Roman" w:hAnsi="Times New Roman"/>
          <w:color w:val="auto"/>
          <w:szCs w:val="24"/>
          <w:lang w:val="en-CA"/>
        </w:rPr>
      </w:pPr>
    </w:p>
    <w:p w:rsidR="00BB7E8D" w:rsidRPr="00B62A93" w:rsidRDefault="00BB7E8D" w:rsidP="00501A9D">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Parking slab concrete in suspended slabs.</w:t>
      </w:r>
    </w:p>
    <w:p w:rsidR="00BE4394" w:rsidRPr="00B62A93" w:rsidRDefault="00BE4394" w:rsidP="00BE4394">
      <w:pPr>
        <w:rPr>
          <w:rFonts w:ascii="Times New Roman" w:hAnsi="Times New Roman"/>
          <w:color w:val="auto"/>
          <w:szCs w:val="24"/>
          <w:lang w:val="en-CA"/>
        </w:rPr>
      </w:pPr>
    </w:p>
    <w:p w:rsidR="00BB7E8D" w:rsidRPr="00B62A93" w:rsidRDefault="007B31C6" w:rsidP="00EF40D9">
      <w:pPr>
        <w:keepNext/>
        <w:numPr>
          <w:ilvl w:val="2"/>
          <w:numId w:val="6"/>
        </w:numPr>
        <w:rPr>
          <w:rFonts w:ascii="Times New Roman" w:hAnsi="Times New Roman"/>
          <w:color w:val="auto"/>
          <w:szCs w:val="24"/>
          <w:lang w:val="en-CA"/>
        </w:rPr>
      </w:pPr>
      <w:r>
        <w:rPr>
          <w:rFonts w:ascii="Times New Roman" w:hAnsi="Times New Roman"/>
          <w:color w:val="auto"/>
          <w:szCs w:val="24"/>
          <w:lang w:val="en-CA"/>
        </w:rPr>
        <w:t>C</w:t>
      </w:r>
      <w:r w:rsidR="00BB7E8D" w:rsidRPr="00B62A93">
        <w:rPr>
          <w:rFonts w:ascii="Times New Roman" w:hAnsi="Times New Roman"/>
          <w:color w:val="auto"/>
          <w:szCs w:val="24"/>
          <w:lang w:val="en-CA"/>
        </w:rPr>
        <w:t>onform to the Standard and regular testing except:</w:t>
      </w:r>
    </w:p>
    <w:p w:rsidR="00BE4394" w:rsidRPr="00B62A93" w:rsidRDefault="00BE4394" w:rsidP="00EF40D9">
      <w:pPr>
        <w:keepNext/>
        <w:rPr>
          <w:rFonts w:ascii="Times New Roman" w:hAnsi="Times New Roman"/>
          <w:color w:val="auto"/>
          <w:szCs w:val="24"/>
          <w:lang w:val="en-CA"/>
        </w:rPr>
      </w:pPr>
    </w:p>
    <w:p w:rsidR="00BB7E8D" w:rsidRPr="00B62A93" w:rsidRDefault="00BB7E8D" w:rsidP="00501A9D">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The Testing Agency shall have a representative on the job site at all times that the concrete requiring full time testing is being placed.</w:t>
      </w:r>
    </w:p>
    <w:p w:rsidR="00BE4394" w:rsidRPr="00B62A93" w:rsidRDefault="00BE4394" w:rsidP="00BE4394">
      <w:pPr>
        <w:rPr>
          <w:rFonts w:ascii="Times New Roman" w:hAnsi="Times New Roman"/>
          <w:color w:val="auto"/>
          <w:szCs w:val="24"/>
          <w:lang w:val="en-CA"/>
        </w:rPr>
      </w:pPr>
    </w:p>
    <w:p w:rsidR="00BB7E8D" w:rsidRPr="00B62A93" w:rsidRDefault="00BB7E8D" w:rsidP="00501A9D">
      <w:pPr>
        <w:numPr>
          <w:ilvl w:val="3"/>
          <w:numId w:val="6"/>
        </w:numPr>
        <w:rPr>
          <w:rFonts w:ascii="Times New Roman" w:hAnsi="Times New Roman"/>
          <w:color w:val="auto"/>
          <w:szCs w:val="24"/>
          <w:lang w:val="en-CA"/>
        </w:rPr>
      </w:pPr>
      <w:r w:rsidRPr="00B62A93">
        <w:rPr>
          <w:rFonts w:ascii="Times New Roman" w:hAnsi="Times New Roman"/>
          <w:color w:val="auto"/>
          <w:szCs w:val="24"/>
          <w:lang w:val="en-CA"/>
        </w:rPr>
        <w:t>Test the slump and air content from every truck and reject any concrete not within specification.</w:t>
      </w:r>
    </w:p>
    <w:p w:rsidR="00BE4394" w:rsidRPr="00B62A93" w:rsidRDefault="00BE4394" w:rsidP="00BE4394">
      <w:pPr>
        <w:rPr>
          <w:rFonts w:ascii="Times New Roman" w:hAnsi="Times New Roman"/>
          <w:color w:val="auto"/>
          <w:szCs w:val="24"/>
          <w:lang w:val="en-CA"/>
        </w:rPr>
      </w:pPr>
    </w:p>
    <w:p w:rsidR="00BB7E8D" w:rsidRPr="00B62A93" w:rsidRDefault="00BE4394" w:rsidP="00BE4394">
      <w:pPr>
        <w:keepNext/>
        <w:numPr>
          <w:ilvl w:val="1"/>
          <w:numId w:val="6"/>
        </w:numPr>
        <w:rPr>
          <w:rFonts w:ascii="Times New Roman" w:hAnsi="Times New Roman"/>
          <w:b/>
          <w:bCs/>
          <w:color w:val="auto"/>
          <w:szCs w:val="24"/>
          <w:lang w:val="en-CA"/>
        </w:rPr>
      </w:pPr>
      <w:r w:rsidRPr="00B62A93">
        <w:rPr>
          <w:rFonts w:ascii="Times New Roman" w:hAnsi="Times New Roman"/>
          <w:b/>
          <w:bCs/>
          <w:color w:val="auto"/>
          <w:szCs w:val="24"/>
          <w:lang w:val="en-CA"/>
        </w:rPr>
        <w:t>FIELD CURED CYLINDERS</w:t>
      </w:r>
    </w:p>
    <w:p w:rsidR="00BE4394" w:rsidRPr="00B62A93" w:rsidRDefault="00BE4394" w:rsidP="00BE4394">
      <w:pPr>
        <w:keepNext/>
        <w:rPr>
          <w:rFonts w:ascii="Times New Roman" w:hAnsi="Times New Roman"/>
          <w:color w:val="auto"/>
          <w:szCs w:val="24"/>
          <w:lang w:val="en-CA"/>
        </w:rPr>
      </w:pPr>
    </w:p>
    <w:p w:rsidR="00BB7E8D" w:rsidRPr="00B62A93" w:rsidRDefault="00BB7E8D" w:rsidP="00BE4394">
      <w:pPr>
        <w:numPr>
          <w:ilvl w:val="2"/>
          <w:numId w:val="6"/>
        </w:numPr>
        <w:rPr>
          <w:rFonts w:ascii="Times New Roman" w:hAnsi="Times New Roman"/>
          <w:color w:val="auto"/>
          <w:szCs w:val="24"/>
          <w:lang w:val="en-CA"/>
        </w:rPr>
      </w:pPr>
      <w:r w:rsidRPr="00B62A93">
        <w:rPr>
          <w:rFonts w:ascii="Times New Roman" w:hAnsi="Times New Roman"/>
          <w:color w:val="auto"/>
          <w:szCs w:val="24"/>
          <w:lang w:val="en-CA"/>
        </w:rPr>
        <w:t>Field cure cylinders shall be stored on the floor right below the slab they represent and be protected against wind unless the floor below is heated, in which case they shall be stored on top of the slab but covered with a plywood box</w:t>
      </w:r>
      <w:r w:rsidR="00B62A93" w:rsidRPr="00B62A93">
        <w:rPr>
          <w:rFonts w:ascii="Times New Roman" w:hAnsi="Times New Roman"/>
          <w:color w:val="auto"/>
          <w:szCs w:val="24"/>
          <w:lang w:val="en-CA"/>
        </w:rPr>
        <w:t xml:space="preserve">.  </w:t>
      </w:r>
      <w:r w:rsidRPr="00B62A93">
        <w:rPr>
          <w:rFonts w:ascii="Times New Roman" w:hAnsi="Times New Roman"/>
          <w:color w:val="auto"/>
          <w:szCs w:val="24"/>
          <w:lang w:val="en-CA"/>
        </w:rPr>
        <w:t>The cylinders are to be undisturbed at this location until picked up by the Testing Agency.</w:t>
      </w:r>
    </w:p>
    <w:p w:rsidR="00BE4394" w:rsidRPr="00B62A93" w:rsidRDefault="00BE4394" w:rsidP="00BE4394">
      <w:pPr>
        <w:rPr>
          <w:rFonts w:ascii="Times New Roman" w:hAnsi="Times New Roman"/>
          <w:color w:val="auto"/>
          <w:szCs w:val="24"/>
          <w:lang w:val="en-CA"/>
        </w:rPr>
      </w:pPr>
    </w:p>
    <w:p w:rsidR="00BB7E8D" w:rsidRPr="00B62A93" w:rsidRDefault="00656A3D" w:rsidP="00BE4394">
      <w:pPr>
        <w:keepNext/>
        <w:numPr>
          <w:ilvl w:val="1"/>
          <w:numId w:val="6"/>
        </w:numPr>
        <w:rPr>
          <w:rFonts w:ascii="Times New Roman" w:hAnsi="Times New Roman"/>
          <w:b/>
          <w:bCs/>
          <w:color w:val="auto"/>
          <w:szCs w:val="24"/>
          <w:lang w:val="en-CA"/>
        </w:rPr>
      </w:pPr>
      <w:r>
        <w:rPr>
          <w:rFonts w:ascii="Times New Roman" w:hAnsi="Times New Roman"/>
          <w:b/>
          <w:bCs/>
          <w:color w:val="auto"/>
          <w:szCs w:val="24"/>
          <w:lang w:val="en-CA"/>
        </w:rPr>
        <w:t>[</w:t>
      </w:r>
      <w:r w:rsidR="00BE4394" w:rsidRPr="00B62A93">
        <w:rPr>
          <w:rFonts w:ascii="Times New Roman" w:hAnsi="Times New Roman"/>
          <w:b/>
          <w:bCs/>
          <w:color w:val="auto"/>
          <w:szCs w:val="24"/>
          <w:lang w:val="en-CA"/>
        </w:rPr>
        <w:t>TESTING REINFORCEMENT</w:t>
      </w:r>
      <w:r>
        <w:rPr>
          <w:rFonts w:ascii="Times New Roman" w:hAnsi="Times New Roman"/>
          <w:b/>
          <w:bCs/>
          <w:color w:val="auto"/>
          <w:szCs w:val="24"/>
          <w:lang w:val="en-CA"/>
        </w:rPr>
        <w:t>]</w:t>
      </w:r>
      <w:r w:rsidR="006872AC">
        <w:rPr>
          <w:rFonts w:ascii="Times New Roman" w:hAnsi="Times New Roman"/>
          <w:b/>
          <w:bCs/>
          <w:color w:val="auto"/>
          <w:szCs w:val="24"/>
          <w:lang w:val="en-CA"/>
        </w:rPr>
        <w:t xml:space="preserve"> </w:t>
      </w:r>
    </w:p>
    <w:p w:rsidR="00BE6A6D" w:rsidRDefault="00BE6A6D" w:rsidP="00855392">
      <w:pPr>
        <w:keepNext/>
        <w:ind w:left="720"/>
        <w:rPr>
          <w:rFonts w:ascii="Times New Roman" w:hAnsi="Times New Roman"/>
          <w:b/>
          <w:bCs/>
          <w:color w:val="auto"/>
          <w:szCs w:val="24"/>
          <w:lang w:val="en-CA"/>
        </w:rPr>
      </w:pPr>
    </w:p>
    <w:p w:rsidR="00BE4394" w:rsidRDefault="00BE6A6D" w:rsidP="00855392">
      <w:pPr>
        <w:keepNext/>
        <w:ind w:left="720"/>
        <w:rPr>
          <w:rFonts w:ascii="Times New Roman" w:hAnsi="Times New Roman"/>
          <w:b/>
          <w:bCs/>
          <w:color w:val="auto"/>
          <w:szCs w:val="24"/>
          <w:lang w:val="en-CA"/>
        </w:rPr>
      </w:pPr>
      <w:r>
        <w:rPr>
          <w:rFonts w:ascii="Times New Roman" w:hAnsi="Times New Roman"/>
          <w:b/>
          <w:bCs/>
          <w:color w:val="auto"/>
          <w:szCs w:val="24"/>
          <w:lang w:val="en-CA"/>
        </w:rPr>
        <w:t>SPEC NOTE:</w:t>
      </w:r>
      <w:r>
        <w:rPr>
          <w:rFonts w:ascii="Times New Roman" w:hAnsi="Times New Roman"/>
          <w:b/>
          <w:bCs/>
          <w:color w:val="auto"/>
          <w:szCs w:val="24"/>
          <w:lang w:val="en-CA"/>
        </w:rPr>
        <w:tab/>
        <w:t xml:space="preserve"> delete </w:t>
      </w:r>
      <w:r w:rsidR="00542F7F">
        <w:rPr>
          <w:rFonts w:ascii="Times New Roman" w:hAnsi="Times New Roman"/>
          <w:b/>
          <w:bCs/>
          <w:color w:val="auto"/>
          <w:szCs w:val="24"/>
          <w:lang w:val="en-CA"/>
        </w:rPr>
        <w:t xml:space="preserve">entire section </w:t>
      </w:r>
      <w:r>
        <w:rPr>
          <w:rFonts w:ascii="Times New Roman" w:hAnsi="Times New Roman"/>
          <w:b/>
          <w:bCs/>
          <w:color w:val="auto"/>
          <w:szCs w:val="24"/>
          <w:lang w:val="en-CA"/>
        </w:rPr>
        <w:t xml:space="preserve">if not </w:t>
      </w:r>
      <w:r w:rsidR="00542F7F">
        <w:rPr>
          <w:rFonts w:ascii="Times New Roman" w:hAnsi="Times New Roman"/>
          <w:b/>
          <w:bCs/>
          <w:color w:val="auto"/>
          <w:szCs w:val="24"/>
          <w:lang w:val="en-CA"/>
        </w:rPr>
        <w:t>required</w:t>
      </w:r>
    </w:p>
    <w:p w:rsidR="00BE6A6D" w:rsidRPr="00B62A93" w:rsidRDefault="00BE6A6D" w:rsidP="00855392">
      <w:pPr>
        <w:keepNext/>
        <w:ind w:left="720"/>
        <w:rPr>
          <w:rFonts w:ascii="Times New Roman" w:hAnsi="Times New Roman"/>
          <w:color w:val="auto"/>
          <w:szCs w:val="24"/>
          <w:lang w:val="en-CA"/>
        </w:rPr>
      </w:pPr>
    </w:p>
    <w:p w:rsidR="00BB7E8D" w:rsidRPr="00B62A93" w:rsidRDefault="00656A3D" w:rsidP="00BE4394">
      <w:pPr>
        <w:numPr>
          <w:ilvl w:val="2"/>
          <w:numId w:val="6"/>
        </w:numPr>
        <w:rPr>
          <w:rFonts w:ascii="Times New Roman" w:hAnsi="Times New Roman"/>
          <w:color w:val="auto"/>
          <w:szCs w:val="24"/>
          <w:lang w:val="en-CA"/>
        </w:rPr>
      </w:pPr>
      <w:r>
        <w:rPr>
          <w:rFonts w:ascii="Times New Roman" w:hAnsi="Times New Roman"/>
          <w:color w:val="auto"/>
          <w:szCs w:val="24"/>
          <w:lang w:val="en-CA"/>
        </w:rPr>
        <w:t>[</w:t>
      </w:r>
      <w:r w:rsidR="00BB7E8D" w:rsidRPr="00B62A93">
        <w:rPr>
          <w:rFonts w:ascii="Times New Roman" w:hAnsi="Times New Roman"/>
          <w:color w:val="auto"/>
          <w:szCs w:val="24"/>
          <w:lang w:val="en-CA"/>
        </w:rPr>
        <w:t>The Testing Agency shall, at start of the project, perform at least one (1) tensile and bend test for each bar size used on the project</w:t>
      </w:r>
      <w:r w:rsidR="00B62A93" w:rsidRPr="00B62A93">
        <w:rPr>
          <w:rFonts w:ascii="Times New Roman" w:hAnsi="Times New Roman"/>
          <w:color w:val="auto"/>
          <w:szCs w:val="24"/>
          <w:lang w:val="en-CA"/>
        </w:rPr>
        <w:t xml:space="preserve">.  </w:t>
      </w:r>
      <w:r w:rsidR="00BB7E8D" w:rsidRPr="00B62A93">
        <w:rPr>
          <w:rFonts w:ascii="Times New Roman" w:hAnsi="Times New Roman"/>
          <w:color w:val="auto"/>
          <w:szCs w:val="24"/>
          <w:lang w:val="en-CA"/>
        </w:rPr>
        <w:t>Such testing shall comply with the applicable CSA documents</w:t>
      </w:r>
      <w:r w:rsidR="00B62A93" w:rsidRPr="00B62A93">
        <w:rPr>
          <w:rFonts w:ascii="Times New Roman" w:hAnsi="Times New Roman"/>
          <w:color w:val="auto"/>
          <w:szCs w:val="24"/>
          <w:lang w:val="en-CA"/>
        </w:rPr>
        <w:t xml:space="preserve">.  </w:t>
      </w:r>
      <w:r w:rsidR="00BB7E8D" w:rsidRPr="00B62A93">
        <w:rPr>
          <w:rFonts w:ascii="Times New Roman" w:hAnsi="Times New Roman"/>
          <w:color w:val="auto"/>
          <w:szCs w:val="24"/>
          <w:lang w:val="en-CA"/>
        </w:rPr>
        <w:t xml:space="preserve">Further testing may be requested at the </w:t>
      </w:r>
      <w:r w:rsidR="00E01430" w:rsidRPr="00B62A93">
        <w:rPr>
          <w:rFonts w:ascii="Times New Roman" w:hAnsi="Times New Roman"/>
          <w:color w:val="auto"/>
          <w:szCs w:val="24"/>
          <w:lang w:val="en-CA"/>
        </w:rPr>
        <w:t>Minister</w:t>
      </w:r>
      <w:r w:rsidR="00BB7E8D" w:rsidRPr="00B62A93">
        <w:rPr>
          <w:rFonts w:ascii="Times New Roman" w:hAnsi="Times New Roman"/>
          <w:color w:val="auto"/>
          <w:szCs w:val="24"/>
          <w:lang w:val="en-CA"/>
        </w:rPr>
        <w:t>’s discretion.</w:t>
      </w:r>
      <w:r>
        <w:rPr>
          <w:rFonts w:ascii="Times New Roman" w:hAnsi="Times New Roman"/>
          <w:color w:val="auto"/>
          <w:szCs w:val="24"/>
          <w:lang w:val="en-CA"/>
        </w:rPr>
        <w:t>]</w:t>
      </w:r>
    </w:p>
    <w:p w:rsidR="00BE4394" w:rsidRPr="00B62A93" w:rsidRDefault="00BE4394" w:rsidP="00BE4394">
      <w:pPr>
        <w:rPr>
          <w:rFonts w:ascii="Times New Roman" w:hAnsi="Times New Roman"/>
          <w:color w:val="auto"/>
          <w:szCs w:val="24"/>
          <w:lang w:val="en-CA"/>
        </w:rPr>
      </w:pPr>
    </w:p>
    <w:p w:rsidR="00BB7E8D" w:rsidRPr="00B62A93" w:rsidRDefault="00656A3D" w:rsidP="00BE4394">
      <w:pPr>
        <w:numPr>
          <w:ilvl w:val="2"/>
          <w:numId w:val="6"/>
        </w:numPr>
        <w:rPr>
          <w:rFonts w:ascii="Times New Roman" w:hAnsi="Times New Roman"/>
          <w:color w:val="auto"/>
          <w:szCs w:val="24"/>
          <w:lang w:val="en-CA"/>
        </w:rPr>
      </w:pPr>
      <w:r>
        <w:rPr>
          <w:rFonts w:ascii="Times New Roman" w:hAnsi="Times New Roman"/>
          <w:color w:val="auto"/>
          <w:szCs w:val="24"/>
          <w:lang w:val="en-CA"/>
        </w:rPr>
        <w:lastRenderedPageBreak/>
        <w:t>[</w:t>
      </w:r>
      <w:r w:rsidR="00BB7E8D" w:rsidRPr="00B62A93">
        <w:rPr>
          <w:rFonts w:ascii="Times New Roman" w:hAnsi="Times New Roman"/>
          <w:color w:val="auto"/>
          <w:szCs w:val="24"/>
          <w:lang w:val="en-CA"/>
        </w:rPr>
        <w:t>The Testing Agency will select the bars to be tested from the reinforcing supplied to the construction site, not from the suppliers’ yard</w:t>
      </w:r>
      <w:r w:rsidR="00B62A93" w:rsidRPr="00B62A93">
        <w:rPr>
          <w:rFonts w:ascii="Times New Roman" w:hAnsi="Times New Roman"/>
          <w:color w:val="auto"/>
          <w:szCs w:val="24"/>
          <w:lang w:val="en-CA"/>
        </w:rPr>
        <w:t xml:space="preserve">.  </w:t>
      </w:r>
      <w:r w:rsidR="00BB7E8D" w:rsidRPr="00B62A93">
        <w:rPr>
          <w:rFonts w:ascii="Times New Roman" w:hAnsi="Times New Roman"/>
          <w:color w:val="auto"/>
          <w:szCs w:val="24"/>
          <w:lang w:val="en-CA"/>
        </w:rPr>
        <w:t>The Contractor shall cut the bars to the required length and replace the shortened bars without cost to the Minister.</w:t>
      </w:r>
      <w:r>
        <w:rPr>
          <w:rFonts w:ascii="Times New Roman" w:hAnsi="Times New Roman"/>
          <w:color w:val="auto"/>
          <w:szCs w:val="24"/>
          <w:lang w:val="en-CA"/>
        </w:rPr>
        <w:t>]</w:t>
      </w:r>
    </w:p>
    <w:p w:rsidR="00BE4394" w:rsidRPr="00B62A93" w:rsidRDefault="00BE4394" w:rsidP="00BE4394">
      <w:pPr>
        <w:rPr>
          <w:rFonts w:ascii="Times New Roman" w:hAnsi="Times New Roman"/>
          <w:color w:val="auto"/>
          <w:szCs w:val="24"/>
          <w:lang w:val="en-CA"/>
        </w:rPr>
      </w:pPr>
    </w:p>
    <w:p w:rsidR="00BB7E8D" w:rsidRPr="00B62A93" w:rsidRDefault="00656A3D" w:rsidP="00BE4394">
      <w:pPr>
        <w:numPr>
          <w:ilvl w:val="2"/>
          <w:numId w:val="6"/>
        </w:numPr>
        <w:rPr>
          <w:rFonts w:ascii="Times New Roman" w:hAnsi="Times New Roman"/>
          <w:color w:val="auto"/>
          <w:szCs w:val="24"/>
          <w:lang w:val="en-CA"/>
        </w:rPr>
      </w:pPr>
      <w:r>
        <w:rPr>
          <w:rFonts w:ascii="Times New Roman" w:hAnsi="Times New Roman"/>
          <w:color w:val="auto"/>
          <w:szCs w:val="24"/>
          <w:lang w:val="en-CA"/>
        </w:rPr>
        <w:t>[</w:t>
      </w:r>
      <w:r w:rsidR="00BB7E8D" w:rsidRPr="00B62A93">
        <w:rPr>
          <w:rFonts w:ascii="Times New Roman" w:hAnsi="Times New Roman"/>
          <w:color w:val="auto"/>
          <w:szCs w:val="24"/>
          <w:lang w:val="en-CA"/>
        </w:rPr>
        <w:t>The Contractor shall supply mill certificates of chemical analysis in accordance with CAN/CSA G30.18R and G30.18W when requested.</w:t>
      </w:r>
      <w:r>
        <w:rPr>
          <w:rFonts w:ascii="Times New Roman" w:hAnsi="Times New Roman"/>
          <w:color w:val="auto"/>
          <w:szCs w:val="24"/>
          <w:lang w:val="en-CA"/>
        </w:rPr>
        <w:t>]</w:t>
      </w:r>
    </w:p>
    <w:p w:rsidR="00BE4394" w:rsidRPr="00B62A93" w:rsidRDefault="00BE4394" w:rsidP="00BE4394">
      <w:pPr>
        <w:rPr>
          <w:rFonts w:ascii="Times New Roman" w:hAnsi="Times New Roman"/>
          <w:color w:val="auto"/>
          <w:szCs w:val="24"/>
          <w:lang w:val="en-CA"/>
        </w:rPr>
      </w:pPr>
    </w:p>
    <w:p w:rsidR="00BB7E8D" w:rsidRPr="00B62A93" w:rsidRDefault="00656A3D" w:rsidP="00BE4394">
      <w:pPr>
        <w:numPr>
          <w:ilvl w:val="2"/>
          <w:numId w:val="6"/>
        </w:numPr>
        <w:rPr>
          <w:rFonts w:ascii="Times New Roman" w:hAnsi="Times New Roman"/>
          <w:color w:val="auto"/>
          <w:szCs w:val="24"/>
          <w:lang w:val="en-CA"/>
        </w:rPr>
      </w:pPr>
      <w:r>
        <w:rPr>
          <w:rFonts w:ascii="Times New Roman" w:hAnsi="Times New Roman"/>
          <w:color w:val="auto"/>
          <w:szCs w:val="24"/>
          <w:lang w:val="en-CA"/>
        </w:rPr>
        <w:t>[</w:t>
      </w:r>
      <w:r w:rsidR="00BB7E8D" w:rsidRPr="00B62A93">
        <w:rPr>
          <w:rFonts w:ascii="Times New Roman" w:hAnsi="Times New Roman"/>
          <w:color w:val="auto"/>
          <w:szCs w:val="24"/>
          <w:lang w:val="en-CA"/>
        </w:rPr>
        <w:t>For epoxy coated reinforcing steel, the Testing Agency will visit the epoxy coating fabrication site, as required, to satisfy themselves that the fabrications and quality control process is in accordance with ASTM A775M</w:t>
      </w:r>
      <w:r w:rsidR="00B62A93" w:rsidRPr="00B62A93">
        <w:rPr>
          <w:rFonts w:ascii="Times New Roman" w:hAnsi="Times New Roman"/>
          <w:color w:val="auto"/>
          <w:szCs w:val="24"/>
          <w:lang w:val="en-CA"/>
        </w:rPr>
        <w:t xml:space="preserve">.  </w:t>
      </w:r>
      <w:r w:rsidR="00BB7E8D" w:rsidRPr="00B62A93">
        <w:rPr>
          <w:rFonts w:ascii="Times New Roman" w:hAnsi="Times New Roman"/>
          <w:color w:val="auto"/>
          <w:szCs w:val="24"/>
          <w:lang w:val="en-CA"/>
        </w:rPr>
        <w:t xml:space="preserve">They shall report their findings to the </w:t>
      </w:r>
      <w:r w:rsidR="00E01430" w:rsidRPr="00B62A93">
        <w:rPr>
          <w:rFonts w:ascii="Times New Roman" w:hAnsi="Times New Roman"/>
          <w:color w:val="auto"/>
          <w:szCs w:val="24"/>
          <w:lang w:val="en-CA"/>
        </w:rPr>
        <w:t>Minister</w:t>
      </w:r>
      <w:r w:rsidR="00BB7E8D" w:rsidRPr="00B62A93">
        <w:rPr>
          <w:rFonts w:ascii="Times New Roman" w:hAnsi="Times New Roman"/>
          <w:color w:val="auto"/>
          <w:szCs w:val="24"/>
          <w:lang w:val="en-CA"/>
        </w:rPr>
        <w:t>.</w:t>
      </w:r>
      <w:r>
        <w:rPr>
          <w:rFonts w:ascii="Times New Roman" w:hAnsi="Times New Roman"/>
          <w:color w:val="auto"/>
          <w:szCs w:val="24"/>
          <w:lang w:val="en-CA"/>
        </w:rPr>
        <w:t>]</w:t>
      </w:r>
    </w:p>
    <w:p w:rsidR="00BE4394" w:rsidRPr="00B62A93" w:rsidRDefault="00BE4394" w:rsidP="00BE4394">
      <w:pPr>
        <w:rPr>
          <w:rFonts w:ascii="Times New Roman" w:hAnsi="Times New Roman"/>
          <w:color w:val="auto"/>
          <w:szCs w:val="24"/>
          <w:lang w:val="en-CA"/>
        </w:rPr>
      </w:pPr>
    </w:p>
    <w:p w:rsidR="00C23C86" w:rsidRPr="00B62A93" w:rsidRDefault="00656A3D" w:rsidP="00BE4394">
      <w:pPr>
        <w:numPr>
          <w:ilvl w:val="2"/>
          <w:numId w:val="6"/>
        </w:numPr>
        <w:rPr>
          <w:rFonts w:ascii="Times New Roman" w:hAnsi="Times New Roman"/>
          <w:color w:val="auto"/>
          <w:szCs w:val="24"/>
          <w:lang w:val="en-CA"/>
        </w:rPr>
      </w:pPr>
      <w:r>
        <w:rPr>
          <w:rFonts w:ascii="Times New Roman" w:hAnsi="Times New Roman"/>
          <w:color w:val="auto"/>
          <w:szCs w:val="24"/>
          <w:lang w:val="en-CA"/>
        </w:rPr>
        <w:t>[</w:t>
      </w:r>
      <w:r w:rsidR="00C23C86" w:rsidRPr="00B62A93">
        <w:rPr>
          <w:rFonts w:ascii="Times New Roman" w:hAnsi="Times New Roman"/>
          <w:color w:val="auto"/>
          <w:szCs w:val="24"/>
          <w:lang w:val="en-CA"/>
        </w:rPr>
        <w:t>When bar fabrication occurs at temperatures less than 16 degrees Celsius, submit copies of bend tests indicating acceptability at the fabrication temperature.</w:t>
      </w:r>
      <w:r>
        <w:rPr>
          <w:rFonts w:ascii="Times New Roman" w:hAnsi="Times New Roman"/>
          <w:color w:val="auto"/>
          <w:szCs w:val="24"/>
          <w:lang w:val="en-CA"/>
        </w:rPr>
        <w:t>]</w:t>
      </w:r>
    </w:p>
    <w:p w:rsidR="00BE4394" w:rsidRPr="00B62A93" w:rsidRDefault="00BE4394" w:rsidP="00BE4394">
      <w:pPr>
        <w:rPr>
          <w:rFonts w:ascii="Times New Roman" w:hAnsi="Times New Roman"/>
          <w:vanish/>
          <w:color w:val="auto"/>
          <w:szCs w:val="24"/>
          <w:lang w:val="en-CA"/>
        </w:rPr>
      </w:pPr>
    </w:p>
    <w:p w:rsidR="00BB7E8D" w:rsidRPr="00B62A93" w:rsidRDefault="00BB7E8D" w:rsidP="00BE4394">
      <w:pPr>
        <w:rPr>
          <w:rFonts w:ascii="Times New Roman Bold" w:hAnsi="Times New Roman Bold"/>
          <w:b/>
          <w:i/>
          <w:vanish/>
          <w:color w:val="auto"/>
          <w:szCs w:val="24"/>
          <w:lang w:val="en-CA"/>
        </w:rPr>
      </w:pPr>
      <w:r w:rsidRPr="00B62A93">
        <w:rPr>
          <w:rFonts w:ascii="Times New Roman Bold" w:hAnsi="Times New Roman Bold"/>
          <w:b/>
          <w:i/>
          <w:vanish/>
          <w:color w:val="auto"/>
          <w:szCs w:val="24"/>
          <w:lang w:val="en-CA"/>
        </w:rPr>
        <w:t>SPEC NOTE: Delete article referring to epoxy-coated steel if not required.</w:t>
      </w:r>
    </w:p>
    <w:p w:rsidR="00BE4394" w:rsidRPr="00B62A93" w:rsidRDefault="00BE4394" w:rsidP="00BE4394">
      <w:pPr>
        <w:pStyle w:val="0parheading"/>
        <w:keepLines w:val="0"/>
        <w:tabs>
          <w:tab w:val="clear" w:pos="1440"/>
        </w:tabs>
        <w:ind w:firstLine="0"/>
        <w:jc w:val="both"/>
        <w:rPr>
          <w:rFonts w:ascii="Times New Roman" w:hAnsi="Times New Roman"/>
          <w:b w:val="0"/>
          <w:color w:val="auto"/>
          <w:szCs w:val="24"/>
          <w:lang w:val="en-CA"/>
        </w:rPr>
      </w:pPr>
    </w:p>
    <w:p w:rsidR="00BE4394" w:rsidRPr="00B62A93" w:rsidRDefault="00BE4394" w:rsidP="00BE4394">
      <w:pPr>
        <w:pStyle w:val="0parheading"/>
        <w:keepLines w:val="0"/>
        <w:tabs>
          <w:tab w:val="clear" w:pos="1440"/>
        </w:tabs>
        <w:ind w:firstLine="0"/>
        <w:jc w:val="both"/>
        <w:rPr>
          <w:rFonts w:ascii="Times New Roman" w:hAnsi="Times New Roman"/>
          <w:b w:val="0"/>
          <w:color w:val="auto"/>
          <w:szCs w:val="24"/>
          <w:lang w:val="en-CA"/>
        </w:rPr>
      </w:pPr>
    </w:p>
    <w:p w:rsidR="007A2038" w:rsidRPr="00B62A93" w:rsidRDefault="007A2038" w:rsidP="00BE4394">
      <w:pPr>
        <w:pStyle w:val="0parheading"/>
        <w:keepLines w:val="0"/>
        <w:tabs>
          <w:tab w:val="clear" w:pos="1440"/>
        </w:tabs>
        <w:ind w:firstLine="0"/>
        <w:jc w:val="both"/>
        <w:rPr>
          <w:rFonts w:ascii="Times New Roman" w:hAnsi="Times New Roman"/>
          <w:color w:val="auto"/>
          <w:szCs w:val="24"/>
          <w:lang w:val="en-CA"/>
        </w:rPr>
      </w:pPr>
      <w:r w:rsidRPr="00B62A93">
        <w:rPr>
          <w:rFonts w:ascii="Times New Roman" w:hAnsi="Times New Roman"/>
          <w:color w:val="auto"/>
          <w:szCs w:val="24"/>
          <w:lang w:val="en-CA"/>
        </w:rPr>
        <w:t>end of section</w:t>
      </w:r>
    </w:p>
    <w:sectPr w:rsidR="007A2038" w:rsidRPr="00B62A93" w:rsidSect="00BE4394">
      <w:headerReference w:type="default" r:id="rId11"/>
      <w:footerReference w:type="default" r:id="rId12"/>
      <w:footnotePr>
        <w:numFmt w:val="lowerRoman"/>
      </w:footnotePr>
      <w:endnotePr>
        <w:numFmt w:val="decimal"/>
      </w:endnotePr>
      <w:pgSz w:w="12240" w:h="15840" w:code="1"/>
      <w:pgMar w:top="720" w:right="1080" w:bottom="720" w:left="1080" w:header="720" w:footer="605"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6D" w:rsidRDefault="00BE6A6D">
      <w:r>
        <w:separator/>
      </w:r>
    </w:p>
  </w:endnote>
  <w:endnote w:type="continuationSeparator" w:id="0">
    <w:p w:rsidR="00BE6A6D" w:rsidRDefault="00BE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BE6A6D">
      <w:trPr>
        <w:cantSplit/>
      </w:trPr>
      <w:tc>
        <w:tcPr>
          <w:tcW w:w="5130" w:type="dxa"/>
          <w:tcBorders>
            <w:bottom w:val="single" w:sz="6" w:space="0" w:color="auto"/>
          </w:tcBorders>
        </w:tcPr>
        <w:p w:rsidR="00BE6A6D" w:rsidRDefault="00BE6A6D">
          <w:pPr>
            <w:pStyle w:val="011"/>
            <w:tabs>
              <w:tab w:val="clear" w:pos="1440"/>
            </w:tabs>
            <w:spacing w:before="40" w:after="40"/>
            <w:ind w:left="0" w:firstLine="0"/>
            <w:rPr>
              <w:rFonts w:ascii="Arial" w:hAnsi="Arial"/>
              <w:sz w:val="16"/>
            </w:rPr>
          </w:pPr>
          <w:r>
            <w:rPr>
              <w:rFonts w:ascii="Arial" w:hAnsi="Arial"/>
              <w:b/>
              <w:sz w:val="20"/>
            </w:rPr>
            <w:t xml:space="preserve">BMS </w:t>
          </w:r>
          <w:r>
            <w:rPr>
              <w:rFonts w:ascii="Arial" w:hAnsi="Arial"/>
              <w:sz w:val="16"/>
            </w:rPr>
            <w:t>Basic Master Specification</w:t>
          </w:r>
        </w:p>
      </w:tc>
      <w:tc>
        <w:tcPr>
          <w:tcW w:w="5030" w:type="dxa"/>
          <w:tcBorders>
            <w:bottom w:val="single" w:sz="6" w:space="0" w:color="auto"/>
          </w:tcBorders>
        </w:tcPr>
        <w:p w:rsidR="00BE6A6D" w:rsidRDefault="00BE6A6D">
          <w:pPr>
            <w:pStyle w:val="011"/>
            <w:tabs>
              <w:tab w:val="clear" w:pos="1440"/>
            </w:tabs>
            <w:spacing w:before="40" w:after="40"/>
            <w:ind w:left="-80" w:firstLine="0"/>
            <w:jc w:val="right"/>
            <w:rPr>
              <w:rFonts w:ascii="Arial" w:hAnsi="Arial"/>
              <w:b/>
              <w:sz w:val="20"/>
            </w:rPr>
          </w:pPr>
        </w:p>
      </w:tc>
    </w:tr>
    <w:tr w:rsidR="00BE6A6D">
      <w:trPr>
        <w:cantSplit/>
      </w:trPr>
      <w:tc>
        <w:tcPr>
          <w:tcW w:w="5130" w:type="dxa"/>
        </w:tcPr>
        <w:p w:rsidR="00BE6A6D" w:rsidRDefault="00BE6A6D">
          <w:pPr>
            <w:pStyle w:val="011"/>
            <w:tabs>
              <w:tab w:val="clear" w:pos="1440"/>
            </w:tabs>
            <w:spacing w:before="40"/>
            <w:ind w:left="0" w:firstLine="0"/>
            <w:rPr>
              <w:rFonts w:ascii="Arial" w:hAnsi="Arial"/>
              <w:sz w:val="16"/>
            </w:rPr>
          </w:pPr>
          <w:smartTag w:uri="urn:schemas-microsoft-com:office:smarttags" w:element="place">
            <w:smartTag w:uri="urn:schemas-microsoft-com:office:smarttags" w:element="State">
              <w:r>
                <w:rPr>
                  <w:rFonts w:ascii="Arial" w:hAnsi="Arial"/>
                  <w:sz w:val="16"/>
                </w:rPr>
                <w:t>Alberta</w:t>
              </w:r>
            </w:smartTag>
          </w:smartTag>
          <w:r>
            <w:rPr>
              <w:rFonts w:ascii="Arial" w:hAnsi="Arial"/>
              <w:sz w:val="16"/>
            </w:rPr>
            <w:t xml:space="preserve"> Infrastructure</w:t>
          </w:r>
        </w:p>
        <w:p w:rsidR="00BE6A6D" w:rsidRDefault="00BE6A6D">
          <w:pPr>
            <w:pStyle w:val="011"/>
            <w:tabs>
              <w:tab w:val="clear" w:pos="1440"/>
            </w:tabs>
            <w:spacing w:before="40"/>
            <w:ind w:left="0" w:firstLine="0"/>
            <w:rPr>
              <w:rFonts w:ascii="Arial" w:hAnsi="Arial"/>
              <w:sz w:val="16"/>
            </w:rPr>
          </w:pPr>
          <w:r>
            <w:rPr>
              <w:rFonts w:ascii="Arial" w:hAnsi="Arial"/>
              <w:sz w:val="16"/>
            </w:rPr>
            <w:t>Master Specification System</w:t>
          </w:r>
        </w:p>
      </w:tc>
      <w:tc>
        <w:tcPr>
          <w:tcW w:w="5030" w:type="dxa"/>
        </w:tcPr>
        <w:p w:rsidR="00BE6A6D" w:rsidRDefault="00BE6A6D">
          <w:pPr>
            <w:pStyle w:val="011"/>
            <w:tabs>
              <w:tab w:val="clear" w:pos="1440"/>
            </w:tabs>
            <w:spacing w:before="40"/>
            <w:ind w:left="-80" w:right="10" w:firstLine="0"/>
            <w:jc w:val="right"/>
            <w:rPr>
              <w:rFonts w:ascii="Arial" w:hAnsi="Arial"/>
              <w:sz w:val="16"/>
            </w:rPr>
          </w:pPr>
          <w:r>
            <w:rPr>
              <w:rFonts w:ascii="Arial" w:hAnsi="Arial"/>
              <w:sz w:val="16"/>
            </w:rPr>
            <w:t>Page 0</w:t>
          </w:r>
        </w:p>
      </w:tc>
    </w:tr>
  </w:tbl>
  <w:p w:rsidR="00BE6A6D" w:rsidRDefault="00BE6A6D">
    <w:pPr>
      <w:pStyle w:val="Footer"/>
      <w:tabs>
        <w:tab w:val="clear" w:pos="5040"/>
      </w:tabs>
      <w:jc w:val="left"/>
      <w:rPr>
        <w:rFonts w:ascii="Arial" w:hAnsi="Arial"/>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BE6A6D" w:rsidRPr="007C480A">
      <w:trPr>
        <w:cantSplit/>
        <w:hidden/>
      </w:trPr>
      <w:tc>
        <w:tcPr>
          <w:tcW w:w="5130" w:type="dxa"/>
          <w:tcBorders>
            <w:bottom w:val="single" w:sz="6" w:space="0" w:color="auto"/>
          </w:tcBorders>
        </w:tcPr>
        <w:p w:rsidR="00BE6A6D" w:rsidRPr="007C480A" w:rsidRDefault="00BE6A6D">
          <w:pPr>
            <w:pStyle w:val="011"/>
            <w:tabs>
              <w:tab w:val="clear" w:pos="1440"/>
            </w:tabs>
            <w:spacing w:before="40" w:after="40"/>
            <w:ind w:left="0" w:firstLine="0"/>
            <w:rPr>
              <w:rFonts w:ascii="Arial" w:hAnsi="Arial"/>
              <w:vanish/>
              <w:sz w:val="16"/>
            </w:rPr>
          </w:pPr>
          <w:r w:rsidRPr="007C480A">
            <w:rPr>
              <w:rFonts w:ascii="Arial" w:hAnsi="Arial"/>
              <w:b/>
              <w:vanish/>
              <w:sz w:val="20"/>
            </w:rPr>
            <w:t xml:space="preserve">BMS </w:t>
          </w:r>
          <w:r w:rsidRPr="007C480A">
            <w:rPr>
              <w:rFonts w:ascii="Arial" w:hAnsi="Arial"/>
              <w:vanish/>
              <w:sz w:val="16"/>
            </w:rPr>
            <w:t>Basic Master Specification</w:t>
          </w:r>
        </w:p>
      </w:tc>
      <w:tc>
        <w:tcPr>
          <w:tcW w:w="5030" w:type="dxa"/>
          <w:tcBorders>
            <w:bottom w:val="single" w:sz="6" w:space="0" w:color="auto"/>
          </w:tcBorders>
        </w:tcPr>
        <w:p w:rsidR="00BE6A6D" w:rsidRPr="007C480A" w:rsidRDefault="00BE6A6D">
          <w:pPr>
            <w:pStyle w:val="011"/>
            <w:tabs>
              <w:tab w:val="clear" w:pos="1440"/>
            </w:tabs>
            <w:spacing w:before="40" w:after="40"/>
            <w:ind w:left="-80" w:firstLine="0"/>
            <w:jc w:val="right"/>
            <w:rPr>
              <w:rFonts w:ascii="Arial" w:hAnsi="Arial"/>
              <w:b/>
              <w:vanish/>
              <w:sz w:val="20"/>
            </w:rPr>
          </w:pPr>
        </w:p>
      </w:tc>
    </w:tr>
    <w:tr w:rsidR="00BE6A6D" w:rsidRPr="007C480A">
      <w:trPr>
        <w:cantSplit/>
        <w:hidden/>
      </w:trPr>
      <w:tc>
        <w:tcPr>
          <w:tcW w:w="5130" w:type="dxa"/>
        </w:tcPr>
        <w:p w:rsidR="00BE6A6D" w:rsidRPr="007C480A" w:rsidRDefault="00BE6A6D">
          <w:pPr>
            <w:pStyle w:val="011"/>
            <w:tabs>
              <w:tab w:val="clear" w:pos="1440"/>
            </w:tabs>
            <w:spacing w:before="40"/>
            <w:ind w:left="0" w:firstLine="0"/>
            <w:rPr>
              <w:rFonts w:ascii="Arial" w:hAnsi="Arial"/>
              <w:vanish/>
              <w:sz w:val="16"/>
            </w:rPr>
          </w:pPr>
          <w:r w:rsidRPr="007C480A">
            <w:rPr>
              <w:rFonts w:ascii="Arial" w:hAnsi="Arial"/>
              <w:vanish/>
              <w:sz w:val="16"/>
            </w:rPr>
            <w:t>Alberta Infrastructure</w:t>
          </w:r>
        </w:p>
        <w:p w:rsidR="00BE6A6D" w:rsidRPr="007C480A" w:rsidRDefault="00BE6A6D">
          <w:pPr>
            <w:pStyle w:val="011"/>
            <w:tabs>
              <w:tab w:val="clear" w:pos="1440"/>
            </w:tabs>
            <w:spacing w:before="40"/>
            <w:ind w:left="0" w:firstLine="0"/>
            <w:rPr>
              <w:rFonts w:ascii="Arial" w:hAnsi="Arial"/>
              <w:vanish/>
              <w:sz w:val="16"/>
            </w:rPr>
          </w:pPr>
          <w:r w:rsidRPr="007C480A">
            <w:rPr>
              <w:rFonts w:ascii="Arial" w:hAnsi="Arial"/>
              <w:vanish/>
              <w:sz w:val="16"/>
            </w:rPr>
            <w:t>Master Specification System</w:t>
          </w:r>
        </w:p>
      </w:tc>
      <w:tc>
        <w:tcPr>
          <w:tcW w:w="5030" w:type="dxa"/>
        </w:tcPr>
        <w:p w:rsidR="00BE6A6D" w:rsidRPr="007C480A" w:rsidRDefault="00BE6A6D">
          <w:pPr>
            <w:pStyle w:val="011"/>
            <w:tabs>
              <w:tab w:val="clear" w:pos="1440"/>
            </w:tabs>
            <w:spacing w:before="40"/>
            <w:ind w:left="-80" w:right="10" w:firstLine="0"/>
            <w:jc w:val="right"/>
            <w:rPr>
              <w:rFonts w:ascii="Arial" w:hAnsi="Arial"/>
              <w:vanish/>
              <w:sz w:val="16"/>
            </w:rPr>
          </w:pPr>
          <w:r w:rsidRPr="007C480A">
            <w:rPr>
              <w:rFonts w:ascii="Arial" w:hAnsi="Arial"/>
              <w:vanish/>
              <w:sz w:val="16"/>
            </w:rPr>
            <w:t>Page 0</w:t>
          </w:r>
        </w:p>
      </w:tc>
    </w:tr>
  </w:tbl>
  <w:p w:rsidR="00BE6A6D" w:rsidRPr="007C480A" w:rsidRDefault="00BE6A6D">
    <w:pPr>
      <w:pStyle w:val="Footer"/>
      <w:tabs>
        <w:tab w:val="clear" w:pos="5040"/>
      </w:tabs>
      <w:jc w:val="left"/>
      <w:rPr>
        <w:rFonts w:ascii="Arial" w:hAnsi="Arial"/>
        <w:vanish/>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BE6A6D" w:rsidTr="00907380">
      <w:tc>
        <w:tcPr>
          <w:tcW w:w="10296" w:type="dxa"/>
        </w:tcPr>
        <w:p w:rsidR="00BE6A6D" w:rsidRPr="00907380" w:rsidRDefault="00BE6A6D" w:rsidP="00A14373">
          <w:pPr>
            <w:pStyle w:val="Footer"/>
            <w:widowControl w:val="0"/>
            <w:tabs>
              <w:tab w:val="clear" w:pos="5040"/>
            </w:tabs>
            <w:spacing w:before="40"/>
            <w:jc w:val="left"/>
            <w:rPr>
              <w:rFonts w:ascii="Arial" w:hAnsi="Arial" w:cs="Arial"/>
              <w:sz w:val="12"/>
              <w:szCs w:val="12"/>
            </w:rPr>
          </w:pPr>
          <w:r w:rsidRPr="00907380">
            <w:rPr>
              <w:rFonts w:ascii="Arial" w:hAnsi="Arial" w:cs="Arial"/>
              <w:sz w:val="12"/>
              <w:szCs w:val="12"/>
            </w:rPr>
            <w:t>201</w:t>
          </w:r>
          <w:r>
            <w:rPr>
              <w:rFonts w:ascii="Arial" w:hAnsi="Arial" w:cs="Arial"/>
              <w:sz w:val="12"/>
              <w:szCs w:val="12"/>
            </w:rPr>
            <w:t>2</w:t>
          </w:r>
          <w:r w:rsidRPr="00907380">
            <w:rPr>
              <w:rFonts w:ascii="Arial" w:hAnsi="Arial" w:cs="Arial"/>
              <w:sz w:val="12"/>
              <w:szCs w:val="12"/>
            </w:rPr>
            <w:t>-0</w:t>
          </w:r>
          <w:r>
            <w:rPr>
              <w:rFonts w:ascii="Arial" w:hAnsi="Arial" w:cs="Arial"/>
              <w:sz w:val="12"/>
              <w:szCs w:val="12"/>
            </w:rPr>
            <w:t>4</w:t>
          </w:r>
          <w:r w:rsidRPr="00907380">
            <w:rPr>
              <w:rFonts w:ascii="Arial" w:hAnsi="Arial" w:cs="Arial"/>
              <w:sz w:val="12"/>
              <w:szCs w:val="12"/>
            </w:rPr>
            <w:t>-</w:t>
          </w:r>
          <w:r>
            <w:rPr>
              <w:rFonts w:ascii="Arial" w:hAnsi="Arial" w:cs="Arial"/>
              <w:sz w:val="12"/>
              <w:szCs w:val="12"/>
            </w:rPr>
            <w:t>01</w:t>
          </w:r>
          <w:r w:rsidRPr="00907380">
            <w:rPr>
              <w:rFonts w:ascii="Arial" w:hAnsi="Arial" w:cs="Arial"/>
              <w:sz w:val="12"/>
              <w:szCs w:val="12"/>
            </w:rPr>
            <w:t xml:space="preserve"> BMS Version</w:t>
          </w:r>
        </w:p>
      </w:tc>
    </w:tr>
  </w:tbl>
  <w:p w:rsidR="00BE6A6D" w:rsidRPr="004759D0" w:rsidRDefault="00BE6A6D" w:rsidP="00F446D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6D" w:rsidRDefault="00BE6A6D">
      <w:r>
        <w:separator/>
      </w:r>
    </w:p>
  </w:footnote>
  <w:footnote w:type="continuationSeparator" w:id="0">
    <w:p w:rsidR="00BE6A6D" w:rsidRDefault="00BE6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BE6A6D" w:rsidTr="00833E37">
      <w:trPr>
        <w:cantSplit/>
      </w:trPr>
      <w:tc>
        <w:tcPr>
          <w:tcW w:w="10160" w:type="dxa"/>
        </w:tcPr>
        <w:p w:rsidR="00BE6A6D" w:rsidRDefault="00BE6A6D" w:rsidP="00833E37">
          <w:pPr>
            <w:pStyle w:val="011"/>
            <w:tabs>
              <w:tab w:val="clear" w:pos="1440"/>
            </w:tabs>
            <w:spacing w:after="40"/>
            <w:ind w:left="0" w:firstLine="0"/>
            <w:jc w:val="left"/>
            <w:rPr>
              <w:rFonts w:ascii="Arial" w:hAnsi="Arial"/>
              <w:b/>
              <w:sz w:val="26"/>
            </w:rPr>
          </w:pPr>
          <w:r>
            <w:rPr>
              <w:rFonts w:ascii="Arial" w:hAnsi="Arial"/>
              <w:b/>
              <w:sz w:val="26"/>
            </w:rPr>
            <w:t>LEED Notes and Credits</w:t>
          </w:r>
        </w:p>
      </w:tc>
    </w:tr>
    <w:tr w:rsidR="00BE6A6D" w:rsidTr="00833E37">
      <w:trPr>
        <w:cantSplit/>
      </w:trPr>
      <w:tc>
        <w:tcPr>
          <w:tcW w:w="10160" w:type="dxa"/>
          <w:tcBorders>
            <w:top w:val="single" w:sz="6" w:space="0" w:color="auto"/>
            <w:bottom w:val="single" w:sz="6" w:space="0" w:color="auto"/>
          </w:tcBorders>
        </w:tcPr>
        <w:p w:rsidR="00BE6A6D" w:rsidRDefault="00BE6A6D" w:rsidP="00833E37">
          <w:pPr>
            <w:pStyle w:val="011"/>
            <w:tabs>
              <w:tab w:val="clear" w:pos="1440"/>
              <w:tab w:val="right" w:pos="9980"/>
            </w:tabs>
            <w:spacing w:before="40"/>
            <w:ind w:left="-86" w:firstLine="0"/>
            <w:jc w:val="left"/>
            <w:rPr>
              <w:rFonts w:ascii="Arial" w:hAnsi="Arial"/>
              <w:b/>
              <w:sz w:val="22"/>
            </w:rPr>
          </w:pPr>
          <w:r>
            <w:rPr>
              <w:rFonts w:ascii="Arial" w:hAnsi="Arial"/>
              <w:b/>
              <w:sz w:val="22"/>
            </w:rPr>
            <w:tab/>
            <w:t>Section 03 05 05</w:t>
          </w:r>
        </w:p>
        <w:p w:rsidR="00BE6A6D" w:rsidRDefault="00BE6A6D" w:rsidP="00A0661F">
          <w:pPr>
            <w:pStyle w:val="011"/>
            <w:tabs>
              <w:tab w:val="clear" w:pos="1440"/>
              <w:tab w:val="right" w:pos="9980"/>
            </w:tabs>
            <w:spacing w:after="40"/>
            <w:ind w:left="0" w:firstLine="0"/>
            <w:jc w:val="left"/>
            <w:rPr>
              <w:rFonts w:ascii="Arial" w:hAnsi="Arial"/>
              <w:b/>
              <w:sz w:val="22"/>
            </w:rPr>
          </w:pPr>
          <w:r>
            <w:rPr>
              <w:rFonts w:ascii="Arial" w:hAnsi="Arial"/>
              <w:b/>
              <w:sz w:val="22"/>
            </w:rPr>
            <w:t>2012-04-01</w:t>
          </w:r>
          <w:r>
            <w:rPr>
              <w:rFonts w:ascii="Arial" w:hAnsi="Arial"/>
              <w:b/>
              <w:sz w:val="22"/>
            </w:rPr>
            <w:tab/>
            <w:t>Testing of Concrete and Reinforcement</w:t>
          </w:r>
        </w:p>
      </w:tc>
    </w:tr>
  </w:tbl>
  <w:p w:rsidR="00BE6A6D" w:rsidRDefault="00BE6A6D" w:rsidP="00F446DB">
    <w:pPr>
      <w:pStyle w:val="BlockText"/>
      <w:spacing w:before="40"/>
      <w:rPr>
        <w:rFonts w:ascii="Arial" w:hAnsi="Arial"/>
        <w:color w:val="auto"/>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BE6A6D" w:rsidRPr="00A64FFF">
      <w:trPr>
        <w:cantSplit/>
      </w:trPr>
      <w:tc>
        <w:tcPr>
          <w:tcW w:w="10170" w:type="dxa"/>
          <w:tcBorders>
            <w:bottom w:val="single" w:sz="6" w:space="0" w:color="auto"/>
          </w:tcBorders>
        </w:tcPr>
        <w:p w:rsidR="00BE6A6D" w:rsidRPr="00A64FFF" w:rsidRDefault="00BE6A6D">
          <w:pPr>
            <w:pStyle w:val="011"/>
            <w:tabs>
              <w:tab w:val="clear" w:pos="1440"/>
              <w:tab w:val="right" w:pos="9980"/>
            </w:tabs>
            <w:spacing w:before="40"/>
            <w:ind w:left="0" w:firstLine="0"/>
            <w:jc w:val="left"/>
            <w:rPr>
              <w:rFonts w:ascii="Times New Roman Bold" w:hAnsi="Times New Roman Bold"/>
              <w:b/>
            </w:rPr>
          </w:pPr>
          <w:r w:rsidRPr="00A64FFF">
            <w:rPr>
              <w:rFonts w:ascii="Times New Roman Bold" w:hAnsi="Times New Roman Bold"/>
              <w:b/>
            </w:rPr>
            <w:tab/>
            <w:t>Section 03 05 05</w:t>
          </w:r>
        </w:p>
        <w:p w:rsidR="00BE6A6D" w:rsidRPr="00A64FFF" w:rsidRDefault="00BE6A6D">
          <w:pPr>
            <w:pStyle w:val="011"/>
            <w:tabs>
              <w:tab w:val="clear" w:pos="1440"/>
              <w:tab w:val="right" w:pos="9980"/>
            </w:tabs>
            <w:ind w:left="0" w:firstLine="0"/>
            <w:jc w:val="left"/>
            <w:rPr>
              <w:rFonts w:ascii="Times New Roman Bold" w:hAnsi="Times New Roman Bold"/>
              <w:b/>
            </w:rPr>
          </w:pPr>
          <w:r w:rsidRPr="00A64FFF">
            <w:rPr>
              <w:rFonts w:ascii="Times New Roman Bold" w:hAnsi="Times New Roman Bold"/>
              <w:b/>
            </w:rPr>
            <w:t>Plan No: </w:t>
          </w:r>
          <w:r w:rsidRPr="00A64FFF">
            <w:rPr>
              <w:rFonts w:ascii="Times New Roman Bold" w:hAnsi="Times New Roman Bold"/>
              <w:b/>
            </w:rPr>
            <w:tab/>
            <w:t>Testing of Concrete and Reinforcement</w:t>
          </w:r>
        </w:p>
        <w:p w:rsidR="00BE6A6D" w:rsidRPr="00A64FFF" w:rsidRDefault="00BE6A6D">
          <w:pPr>
            <w:pStyle w:val="011"/>
            <w:tabs>
              <w:tab w:val="clear" w:pos="1440"/>
              <w:tab w:val="right" w:pos="9980"/>
            </w:tabs>
            <w:spacing w:after="40"/>
            <w:ind w:left="0" w:firstLine="0"/>
            <w:jc w:val="left"/>
            <w:rPr>
              <w:rFonts w:ascii="Times New Roman Bold" w:hAnsi="Times New Roman Bold"/>
              <w:b/>
            </w:rPr>
          </w:pPr>
          <w:r w:rsidRPr="00A64FFF">
            <w:rPr>
              <w:rFonts w:ascii="Times New Roman Bold" w:hAnsi="Times New Roman Bold"/>
              <w:b/>
            </w:rPr>
            <w:t>Project ID: </w:t>
          </w:r>
          <w:r w:rsidRPr="00A64FFF">
            <w:rPr>
              <w:rFonts w:ascii="Times New Roman Bold" w:hAnsi="Times New Roman Bold"/>
              <w:b/>
            </w:rPr>
            <w:tab/>
            <w:t xml:space="preserve">Page </w:t>
          </w:r>
          <w:r w:rsidRPr="00A64FFF">
            <w:rPr>
              <w:rFonts w:ascii="Times New Roman Bold" w:hAnsi="Times New Roman Bold"/>
              <w:b/>
            </w:rPr>
            <w:fldChar w:fldCharType="begin"/>
          </w:r>
          <w:r w:rsidRPr="00A64FFF">
            <w:rPr>
              <w:rFonts w:ascii="Times New Roman Bold" w:hAnsi="Times New Roman Bold"/>
              <w:b/>
            </w:rPr>
            <w:instrText>page \* arabic</w:instrText>
          </w:r>
          <w:r w:rsidRPr="00A64FFF">
            <w:rPr>
              <w:rFonts w:ascii="Times New Roman Bold" w:hAnsi="Times New Roman Bold"/>
              <w:b/>
            </w:rPr>
            <w:fldChar w:fldCharType="separate"/>
          </w:r>
          <w:r w:rsidR="00050D0E">
            <w:rPr>
              <w:rFonts w:ascii="Times New Roman Bold" w:hAnsi="Times New Roman Bold"/>
              <w:b/>
              <w:noProof/>
            </w:rPr>
            <w:t>1</w:t>
          </w:r>
          <w:r w:rsidRPr="00A64FFF">
            <w:rPr>
              <w:rFonts w:ascii="Times New Roman Bold" w:hAnsi="Times New Roman Bold"/>
              <w:b/>
            </w:rPr>
            <w:fldChar w:fldCharType="end"/>
          </w:r>
        </w:p>
      </w:tc>
    </w:tr>
  </w:tbl>
  <w:p w:rsidR="00BE6A6D" w:rsidRDefault="00BE6A6D">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42E"/>
    <w:multiLevelType w:val="multilevel"/>
    <w:tmpl w:val="6756C726"/>
    <w:lvl w:ilvl="0">
      <w:start w:val="3"/>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7"/>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A46E9F"/>
    <w:multiLevelType w:val="multilevel"/>
    <w:tmpl w:val="AD24D4D8"/>
    <w:lvl w:ilvl="0">
      <w:start w:val="3"/>
      <w:numFmt w:val="decimal"/>
      <w:lvlText w:val="%1.0"/>
      <w:lvlJc w:val="left"/>
      <w:pPr>
        <w:tabs>
          <w:tab w:val="num" w:pos="720"/>
        </w:tabs>
        <w:ind w:left="720" w:hanging="720"/>
      </w:pPr>
      <w:rPr>
        <w:rFonts w:ascii="Times New Roman" w:hAnsi="Times New Roman" w:hint="default"/>
        <w:b/>
        <w:i w:val="0"/>
        <w:sz w:val="24"/>
      </w:rPr>
    </w:lvl>
    <w:lvl w:ilvl="1">
      <w:start w:val="2"/>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9E73DB"/>
    <w:multiLevelType w:val="multilevel"/>
    <w:tmpl w:val="F350DA96"/>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343086"/>
    <w:multiLevelType w:val="hybridMultilevel"/>
    <w:tmpl w:val="539C197A"/>
    <w:lvl w:ilvl="0" w:tplc="107CBDEA">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26775268"/>
    <w:multiLevelType w:val="multilevel"/>
    <w:tmpl w:val="379CB27C"/>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3DA5D78"/>
    <w:multiLevelType w:val="multilevel"/>
    <w:tmpl w:val="39D86062"/>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9DF5798"/>
    <w:multiLevelType w:val="multilevel"/>
    <w:tmpl w:val="6DEED752"/>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66C5AFB"/>
    <w:multiLevelType w:val="multilevel"/>
    <w:tmpl w:val="14A2E79C"/>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8976E8"/>
    <w:multiLevelType w:val="multilevel"/>
    <w:tmpl w:val="0DAAA9E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F97705A"/>
    <w:multiLevelType w:val="multilevel"/>
    <w:tmpl w:val="CFB028EE"/>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32C4B8C"/>
    <w:multiLevelType w:val="multilevel"/>
    <w:tmpl w:val="34061AAE"/>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7381BED"/>
    <w:multiLevelType w:val="multilevel"/>
    <w:tmpl w:val="64E87C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7AE4552"/>
    <w:multiLevelType w:val="multilevel"/>
    <w:tmpl w:val="14D8F4B2"/>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9D72096"/>
    <w:multiLevelType w:val="multilevel"/>
    <w:tmpl w:val="A1C81B72"/>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1995AD5"/>
    <w:multiLevelType w:val="multilevel"/>
    <w:tmpl w:val="A7A86DE0"/>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4204A33"/>
    <w:multiLevelType w:val="multilevel"/>
    <w:tmpl w:val="9C96D6A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F1B06F3"/>
    <w:multiLevelType w:val="multilevel"/>
    <w:tmpl w:val="14D8F4B2"/>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4"/>
  </w:num>
  <w:num w:numId="3">
    <w:abstractNumId w:val="15"/>
  </w:num>
  <w:num w:numId="4">
    <w:abstractNumId w:val="11"/>
  </w:num>
  <w:num w:numId="5">
    <w:abstractNumId w:val="8"/>
  </w:num>
  <w:num w:numId="6">
    <w:abstractNumId w:val="9"/>
  </w:num>
  <w:num w:numId="7">
    <w:abstractNumId w:val="3"/>
  </w:num>
  <w:num w:numId="8">
    <w:abstractNumId w:val="2"/>
  </w:num>
  <w:num w:numId="9">
    <w:abstractNumId w:val="14"/>
  </w:num>
  <w:num w:numId="10">
    <w:abstractNumId w:val="10"/>
  </w:num>
  <w:num w:numId="11">
    <w:abstractNumId w:val="12"/>
  </w:num>
  <w:num w:numId="12">
    <w:abstractNumId w:val="16"/>
  </w:num>
  <w:num w:numId="13">
    <w:abstractNumId w:val="7"/>
  </w:num>
  <w:num w:numId="14">
    <w:abstractNumId w:val="5"/>
  </w:num>
  <w:num w:numId="15">
    <w:abstractNumId w:val="6"/>
  </w:num>
  <w:num w:numId="16">
    <w:abstractNumId w:val="0"/>
  </w:num>
  <w:num w:numId="17">
    <w:abstractNumId w:val="1"/>
  </w:num>
  <w:num w:numId="18">
    <w:abstractNumId w:val="9"/>
    <w:lvlOverride w:ilvl="0">
      <w:lvl w:ilvl="0">
        <w:start w:val="1"/>
        <w:numFmt w:val="decimal"/>
        <w:lvlText w:val="%1.0"/>
        <w:lvlJc w:val="left"/>
        <w:pPr>
          <w:tabs>
            <w:tab w:val="num" w:pos="720"/>
          </w:tabs>
          <w:ind w:left="720" w:hanging="720"/>
        </w:pPr>
        <w:rPr>
          <w:rFonts w:ascii="Times New Roman" w:hAnsi="Times New Roman" w:hint="default"/>
          <w:b/>
          <w:i w:val="0"/>
          <w:sz w:val="24"/>
        </w:rPr>
      </w:lvl>
    </w:lvlOverride>
    <w:lvlOverride w:ilvl="1">
      <w:lvl w:ilvl="1">
        <w:start w:val="1"/>
        <w:numFmt w:val="decimal"/>
        <w:lvlText w:val="%1.%2"/>
        <w:lvlJc w:val="left"/>
        <w:pPr>
          <w:tabs>
            <w:tab w:val="num" w:pos="720"/>
          </w:tabs>
          <w:ind w:left="720" w:hanging="720"/>
        </w:pPr>
        <w:rPr>
          <w:rFonts w:ascii="Times New Roman" w:hAnsi="Times New Roman" w:hint="default"/>
          <w:b/>
          <w:i w:val="0"/>
          <w:sz w:val="24"/>
        </w:rPr>
      </w:lvl>
    </w:lvlOverride>
    <w:lvlOverride w:ilvl="2">
      <w:lvl w:ilvl="2">
        <w:start w:val="1"/>
        <w:numFmt w:val="decimal"/>
        <w:lvlText w:val=".%3"/>
        <w:lvlJc w:val="left"/>
        <w:pPr>
          <w:tabs>
            <w:tab w:val="num" w:pos="1440"/>
          </w:tabs>
          <w:ind w:left="1440" w:hanging="720"/>
        </w:pPr>
        <w:rPr>
          <w:rFonts w:ascii="Times New Roman" w:hAnsi="Times New Roman" w:hint="default"/>
          <w:b w:val="0"/>
          <w:i w:val="0"/>
          <w:sz w:val="24"/>
        </w:rPr>
      </w:lvl>
    </w:lvlOverride>
    <w:lvlOverride w:ilvl="3">
      <w:lvl w:ilvl="3">
        <w:start w:val="1"/>
        <w:numFmt w:val="decimal"/>
        <w:lvlText w:val=".%4"/>
        <w:lvlJc w:val="left"/>
        <w:pPr>
          <w:tabs>
            <w:tab w:val="num" w:pos="2160"/>
          </w:tabs>
          <w:ind w:left="2160" w:hanging="720"/>
        </w:pPr>
        <w:rPr>
          <w:rFonts w:ascii="Times New Roman" w:hAnsi="Times New Roman" w:hint="default"/>
          <w:b w:val="0"/>
          <w:i w:val="0"/>
          <w:sz w:val="24"/>
        </w:rPr>
      </w:lvl>
    </w:lvlOverride>
    <w:lvlOverride w:ilvl="4">
      <w:lvl w:ilvl="4">
        <w:start w:val="1"/>
        <w:numFmt w:val="decimal"/>
        <w:lvlText w:val=".%5"/>
        <w:lvlJc w:val="left"/>
        <w:pPr>
          <w:tabs>
            <w:tab w:val="num" w:pos="2880"/>
          </w:tabs>
          <w:ind w:left="2880" w:hanging="720"/>
        </w:pPr>
        <w:rPr>
          <w:rFonts w:ascii="Times New Roman" w:hAnsi="Times New Roman" w:hint="default"/>
          <w:b w:val="0"/>
          <w:i w:val="0"/>
          <w:sz w:val="24"/>
        </w:rPr>
      </w:lvl>
    </w:lvlOverride>
    <w:lvlOverride w:ilvl="5">
      <w:lvl w:ilvl="5">
        <w:start w:val="1"/>
        <w:numFmt w:val="decimal"/>
        <w:lvlText w:val=".%6"/>
        <w:lvlJc w:val="left"/>
        <w:pPr>
          <w:tabs>
            <w:tab w:val="num" w:pos="3600"/>
          </w:tabs>
          <w:ind w:left="3600" w:hanging="72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D5"/>
    <w:rsid w:val="00050D0E"/>
    <w:rsid w:val="00090F8B"/>
    <w:rsid w:val="000931BE"/>
    <w:rsid w:val="00096F90"/>
    <w:rsid w:val="000D2245"/>
    <w:rsid w:val="000E1F93"/>
    <w:rsid w:val="00190A03"/>
    <w:rsid w:val="001C4314"/>
    <w:rsid w:val="002C7120"/>
    <w:rsid w:val="002E3E3F"/>
    <w:rsid w:val="00303356"/>
    <w:rsid w:val="003C1555"/>
    <w:rsid w:val="00433F52"/>
    <w:rsid w:val="004D1237"/>
    <w:rsid w:val="004F63F3"/>
    <w:rsid w:val="00501A9D"/>
    <w:rsid w:val="00542F7F"/>
    <w:rsid w:val="005D5A3A"/>
    <w:rsid w:val="00604045"/>
    <w:rsid w:val="00656A3D"/>
    <w:rsid w:val="00666AC2"/>
    <w:rsid w:val="006849FE"/>
    <w:rsid w:val="006872AC"/>
    <w:rsid w:val="006E3778"/>
    <w:rsid w:val="006E3EAA"/>
    <w:rsid w:val="00714DB3"/>
    <w:rsid w:val="007A2038"/>
    <w:rsid w:val="007B31C6"/>
    <w:rsid w:val="007C480A"/>
    <w:rsid w:val="00833E37"/>
    <w:rsid w:val="00855392"/>
    <w:rsid w:val="00856FB0"/>
    <w:rsid w:val="008659FB"/>
    <w:rsid w:val="008768D9"/>
    <w:rsid w:val="00907380"/>
    <w:rsid w:val="009105A7"/>
    <w:rsid w:val="00914A88"/>
    <w:rsid w:val="0094442A"/>
    <w:rsid w:val="009A08EA"/>
    <w:rsid w:val="00A0661F"/>
    <w:rsid w:val="00A11D7A"/>
    <w:rsid w:val="00A14373"/>
    <w:rsid w:val="00A34D60"/>
    <w:rsid w:val="00A44CAD"/>
    <w:rsid w:val="00A64FFF"/>
    <w:rsid w:val="00B62A93"/>
    <w:rsid w:val="00BA46C8"/>
    <w:rsid w:val="00BA4F7F"/>
    <w:rsid w:val="00BB7E8D"/>
    <w:rsid w:val="00BE4394"/>
    <w:rsid w:val="00BE6A6D"/>
    <w:rsid w:val="00C23C86"/>
    <w:rsid w:val="00CC7906"/>
    <w:rsid w:val="00D14959"/>
    <w:rsid w:val="00D42119"/>
    <w:rsid w:val="00D515CB"/>
    <w:rsid w:val="00D819D5"/>
    <w:rsid w:val="00DB627C"/>
    <w:rsid w:val="00DC5064"/>
    <w:rsid w:val="00DD10CD"/>
    <w:rsid w:val="00DF192F"/>
    <w:rsid w:val="00E01430"/>
    <w:rsid w:val="00E0333D"/>
    <w:rsid w:val="00E6473D"/>
    <w:rsid w:val="00E66B0D"/>
    <w:rsid w:val="00E77333"/>
    <w:rsid w:val="00EB36DF"/>
    <w:rsid w:val="00EF3CD7"/>
    <w:rsid w:val="00EF40D9"/>
    <w:rsid w:val="00F2776F"/>
    <w:rsid w:val="00F446DB"/>
    <w:rsid w:val="00F76D86"/>
    <w:rsid w:val="00FC68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045"/>
    <w:pPr>
      <w:jc w:val="both"/>
    </w:pPr>
    <w:rPr>
      <w:rFonts w:ascii="CG Times (W1)" w:hAnsi="CG Times (W1)"/>
      <w:color w:val="000000"/>
      <w:sz w:val="24"/>
      <w:lang w:val="en-US" w:eastAsia="en-US"/>
    </w:rPr>
  </w:style>
  <w:style w:type="paragraph" w:styleId="Heading1">
    <w:name w:val="heading 1"/>
    <w:basedOn w:val="Normal"/>
    <w:next w:val="Normal"/>
    <w:link w:val="Heading1Char"/>
    <w:qFormat/>
    <w:rsid w:val="00BB7E8D"/>
    <w:pPr>
      <w:keepNext/>
      <w:jc w:val="left"/>
      <w:outlineLvl w:val="0"/>
    </w:pPr>
    <w:rPr>
      <w:rFonts w:ascii="Times New Roman" w:hAnsi="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04045"/>
    <w:rPr>
      <w:sz w:val="20"/>
    </w:rPr>
  </w:style>
  <w:style w:type="paragraph" w:styleId="Footer">
    <w:name w:val="footer"/>
    <w:basedOn w:val="Normal"/>
    <w:rsid w:val="00604045"/>
    <w:pPr>
      <w:tabs>
        <w:tab w:val="center" w:pos="5040"/>
        <w:tab w:val="right" w:pos="10080"/>
      </w:tabs>
    </w:pPr>
  </w:style>
  <w:style w:type="paragraph" w:styleId="Header">
    <w:name w:val="header"/>
    <w:basedOn w:val="Normal"/>
    <w:rsid w:val="00604045"/>
    <w:pPr>
      <w:tabs>
        <w:tab w:val="right" w:pos="10080"/>
      </w:tabs>
    </w:pPr>
  </w:style>
  <w:style w:type="paragraph" w:customStyle="1" w:styleId="PostScript">
    <w:name w:val="PostScript"/>
    <w:basedOn w:val="Normal"/>
    <w:next w:val="Normal"/>
    <w:rsid w:val="00604045"/>
    <w:pPr>
      <w:tabs>
        <w:tab w:val="left" w:pos="540"/>
        <w:tab w:val="right" w:pos="10080"/>
      </w:tabs>
      <w:ind w:left="540" w:hanging="540"/>
    </w:pPr>
    <w:rPr>
      <w:vanish/>
    </w:rPr>
  </w:style>
  <w:style w:type="character" w:styleId="PageNumber">
    <w:name w:val="page number"/>
    <w:rsid w:val="00604045"/>
    <w:rPr>
      <w:rFonts w:ascii="CG Times (W1)" w:hAnsi="CG Times (W1)"/>
      <w:color w:val="000000"/>
    </w:rPr>
  </w:style>
  <w:style w:type="paragraph" w:customStyle="1" w:styleId="0parheading">
    <w:name w:val="0 par heading"/>
    <w:rsid w:val="00604045"/>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604045"/>
    <w:rPr>
      <w:b/>
    </w:rPr>
  </w:style>
  <w:style w:type="paragraph" w:customStyle="1" w:styleId="011">
    <w:name w:val="0 1.1"/>
    <w:basedOn w:val="Normal"/>
    <w:rsid w:val="00604045"/>
    <w:pPr>
      <w:tabs>
        <w:tab w:val="left" w:pos="1440"/>
      </w:tabs>
      <w:ind w:left="1440" w:hanging="720"/>
    </w:pPr>
  </w:style>
  <w:style w:type="paragraph" w:customStyle="1" w:styleId="0111">
    <w:name w:val="0 1.1.1"/>
    <w:basedOn w:val="011"/>
    <w:rsid w:val="00604045"/>
    <w:pPr>
      <w:tabs>
        <w:tab w:val="clear" w:pos="1440"/>
        <w:tab w:val="left" w:pos="2160"/>
      </w:tabs>
      <w:ind w:left="2160"/>
    </w:pPr>
  </w:style>
  <w:style w:type="paragraph" w:customStyle="1" w:styleId="01">
    <w:name w:val="0 1."/>
    <w:basedOn w:val="Normal"/>
    <w:rsid w:val="00604045"/>
    <w:pPr>
      <w:tabs>
        <w:tab w:val="left" w:pos="720"/>
      </w:tabs>
      <w:ind w:left="720" w:hanging="720"/>
    </w:pPr>
  </w:style>
  <w:style w:type="paragraph" w:styleId="BlockText">
    <w:name w:val="Block Text"/>
    <w:basedOn w:val="Normal"/>
    <w:rsid w:val="00604045"/>
    <w:pPr>
      <w:spacing w:line="240" w:lineRule="atLeast"/>
    </w:pPr>
  </w:style>
  <w:style w:type="paragraph" w:customStyle="1" w:styleId="MOPToC">
    <w:name w:val="MOP ToC"/>
    <w:basedOn w:val="Normal"/>
    <w:rsid w:val="00604045"/>
    <w:pPr>
      <w:tabs>
        <w:tab w:val="left" w:pos="2880"/>
        <w:tab w:val="right" w:pos="10080"/>
      </w:tabs>
      <w:spacing w:line="240" w:lineRule="atLeast"/>
      <w:ind w:left="2880" w:hanging="1800"/>
    </w:pPr>
  </w:style>
  <w:style w:type="paragraph" w:customStyle="1" w:styleId="01111">
    <w:name w:val="0 1.1.1.1"/>
    <w:basedOn w:val="Normal"/>
    <w:rsid w:val="00604045"/>
    <w:pPr>
      <w:tabs>
        <w:tab w:val="left" w:pos="2880"/>
      </w:tabs>
      <w:ind w:left="2880" w:hanging="720"/>
    </w:pPr>
  </w:style>
  <w:style w:type="paragraph" w:customStyle="1" w:styleId="011111">
    <w:name w:val="01.1.1.1.1"/>
    <w:basedOn w:val="Normal"/>
    <w:rsid w:val="00604045"/>
    <w:pPr>
      <w:tabs>
        <w:tab w:val="left" w:pos="3600"/>
      </w:tabs>
      <w:ind w:left="3600" w:hanging="720"/>
    </w:pPr>
  </w:style>
  <w:style w:type="paragraph" w:customStyle="1" w:styleId="0par">
    <w:name w:val="0 par"/>
    <w:basedOn w:val="Normal"/>
    <w:rsid w:val="00604045"/>
    <w:pPr>
      <w:keepNext/>
      <w:keepLines/>
      <w:tabs>
        <w:tab w:val="left" w:pos="1440"/>
      </w:tabs>
    </w:pPr>
    <w:rPr>
      <w:b/>
    </w:rPr>
  </w:style>
  <w:style w:type="paragraph" w:customStyle="1" w:styleId="MainParagraphHeading">
    <w:name w:val="Main Paragraph Heading"/>
    <w:basedOn w:val="Normal"/>
    <w:rsid w:val="00604045"/>
    <w:pPr>
      <w:tabs>
        <w:tab w:val="left" w:pos="1440"/>
      </w:tabs>
      <w:ind w:left="1440" w:hanging="1440"/>
    </w:pPr>
    <w:rPr>
      <w:b/>
    </w:rPr>
  </w:style>
  <w:style w:type="paragraph" w:customStyle="1" w:styleId="01110">
    <w:name w:val="01.1.1"/>
    <w:basedOn w:val="Normal"/>
    <w:rsid w:val="00604045"/>
    <w:pPr>
      <w:tabs>
        <w:tab w:val="left" w:pos="1440"/>
        <w:tab w:val="right" w:pos="10080"/>
      </w:tabs>
      <w:ind w:left="1440" w:hanging="720"/>
    </w:pPr>
  </w:style>
  <w:style w:type="paragraph" w:styleId="BodyTextIndent">
    <w:name w:val="Body Text Indent"/>
    <w:basedOn w:val="Normal"/>
    <w:rsid w:val="00604045"/>
    <w:pPr>
      <w:ind w:left="1440" w:hanging="720"/>
      <w:jc w:val="left"/>
    </w:pPr>
    <w:rPr>
      <w:rFonts w:ascii="Times New Roman" w:hAnsi="Times New Roman"/>
      <w:color w:val="auto"/>
      <w:szCs w:val="24"/>
    </w:rPr>
  </w:style>
  <w:style w:type="paragraph" w:styleId="BodyTextIndent2">
    <w:name w:val="Body Text Indent 2"/>
    <w:basedOn w:val="Normal"/>
    <w:rsid w:val="00604045"/>
    <w:pPr>
      <w:ind w:left="720" w:hanging="720"/>
      <w:jc w:val="left"/>
    </w:pPr>
    <w:rPr>
      <w:rFonts w:ascii="Times New Roman" w:hAnsi="Times New Roman"/>
      <w:color w:val="auto"/>
      <w:szCs w:val="24"/>
    </w:rPr>
  </w:style>
  <w:style w:type="table" w:styleId="TableGrid">
    <w:name w:val="Table Grid"/>
    <w:basedOn w:val="TableNormal"/>
    <w:rsid w:val="00F446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2776F"/>
    <w:rPr>
      <w:rFonts w:ascii="Tahoma" w:hAnsi="Tahoma" w:cs="Tahoma"/>
      <w:sz w:val="16"/>
      <w:szCs w:val="16"/>
    </w:rPr>
  </w:style>
  <w:style w:type="character" w:customStyle="1" w:styleId="BalloonTextChar">
    <w:name w:val="Balloon Text Char"/>
    <w:basedOn w:val="DefaultParagraphFont"/>
    <w:link w:val="BalloonText"/>
    <w:rsid w:val="00F2776F"/>
    <w:rPr>
      <w:rFonts w:ascii="Tahoma" w:hAnsi="Tahoma" w:cs="Tahoma"/>
      <w:color w:val="000000"/>
      <w:sz w:val="16"/>
      <w:szCs w:val="16"/>
      <w:lang w:val="en-US" w:eastAsia="en-US"/>
    </w:rPr>
  </w:style>
  <w:style w:type="paragraph" w:styleId="BodyText">
    <w:name w:val="Body Text"/>
    <w:basedOn w:val="Normal"/>
    <w:link w:val="BodyTextChar"/>
    <w:rsid w:val="00BB7E8D"/>
    <w:pPr>
      <w:spacing w:after="120"/>
    </w:pPr>
  </w:style>
  <w:style w:type="character" w:customStyle="1" w:styleId="BodyTextChar">
    <w:name w:val="Body Text Char"/>
    <w:basedOn w:val="DefaultParagraphFont"/>
    <w:link w:val="BodyText"/>
    <w:rsid w:val="00BB7E8D"/>
    <w:rPr>
      <w:rFonts w:ascii="CG Times (W1)" w:hAnsi="CG Times (W1)"/>
      <w:color w:val="000000"/>
      <w:sz w:val="24"/>
      <w:lang w:val="en-US" w:eastAsia="en-US"/>
    </w:rPr>
  </w:style>
  <w:style w:type="character" w:customStyle="1" w:styleId="Heading1Char">
    <w:name w:val="Heading 1 Char"/>
    <w:basedOn w:val="DefaultParagraphFont"/>
    <w:link w:val="Heading1"/>
    <w:rsid w:val="00BB7E8D"/>
    <w:rPr>
      <w:b/>
      <w:bCs/>
      <w:sz w:val="24"/>
      <w:szCs w:val="24"/>
      <w:lang w:val="en-US" w:eastAsia="en-US"/>
    </w:rPr>
  </w:style>
  <w:style w:type="paragraph" w:styleId="ListParagraph">
    <w:name w:val="List Paragraph"/>
    <w:basedOn w:val="Normal"/>
    <w:uiPriority w:val="34"/>
    <w:qFormat/>
    <w:rsid w:val="00BE439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045"/>
    <w:pPr>
      <w:jc w:val="both"/>
    </w:pPr>
    <w:rPr>
      <w:rFonts w:ascii="CG Times (W1)" w:hAnsi="CG Times (W1)"/>
      <w:color w:val="000000"/>
      <w:sz w:val="24"/>
      <w:lang w:val="en-US" w:eastAsia="en-US"/>
    </w:rPr>
  </w:style>
  <w:style w:type="paragraph" w:styleId="Heading1">
    <w:name w:val="heading 1"/>
    <w:basedOn w:val="Normal"/>
    <w:next w:val="Normal"/>
    <w:link w:val="Heading1Char"/>
    <w:qFormat/>
    <w:rsid w:val="00BB7E8D"/>
    <w:pPr>
      <w:keepNext/>
      <w:jc w:val="left"/>
      <w:outlineLvl w:val="0"/>
    </w:pPr>
    <w:rPr>
      <w:rFonts w:ascii="Times New Roman" w:hAnsi="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04045"/>
    <w:rPr>
      <w:sz w:val="20"/>
    </w:rPr>
  </w:style>
  <w:style w:type="paragraph" w:styleId="Footer">
    <w:name w:val="footer"/>
    <w:basedOn w:val="Normal"/>
    <w:rsid w:val="00604045"/>
    <w:pPr>
      <w:tabs>
        <w:tab w:val="center" w:pos="5040"/>
        <w:tab w:val="right" w:pos="10080"/>
      </w:tabs>
    </w:pPr>
  </w:style>
  <w:style w:type="paragraph" w:styleId="Header">
    <w:name w:val="header"/>
    <w:basedOn w:val="Normal"/>
    <w:rsid w:val="00604045"/>
    <w:pPr>
      <w:tabs>
        <w:tab w:val="right" w:pos="10080"/>
      </w:tabs>
    </w:pPr>
  </w:style>
  <w:style w:type="paragraph" w:customStyle="1" w:styleId="PostScript">
    <w:name w:val="PostScript"/>
    <w:basedOn w:val="Normal"/>
    <w:next w:val="Normal"/>
    <w:rsid w:val="00604045"/>
    <w:pPr>
      <w:tabs>
        <w:tab w:val="left" w:pos="540"/>
        <w:tab w:val="right" w:pos="10080"/>
      </w:tabs>
      <w:ind w:left="540" w:hanging="540"/>
    </w:pPr>
    <w:rPr>
      <w:vanish/>
    </w:rPr>
  </w:style>
  <w:style w:type="character" w:styleId="PageNumber">
    <w:name w:val="page number"/>
    <w:rsid w:val="00604045"/>
    <w:rPr>
      <w:rFonts w:ascii="CG Times (W1)" w:hAnsi="CG Times (W1)"/>
      <w:color w:val="000000"/>
    </w:rPr>
  </w:style>
  <w:style w:type="paragraph" w:customStyle="1" w:styleId="0parheading">
    <w:name w:val="0 par heading"/>
    <w:rsid w:val="00604045"/>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604045"/>
    <w:rPr>
      <w:b/>
    </w:rPr>
  </w:style>
  <w:style w:type="paragraph" w:customStyle="1" w:styleId="011">
    <w:name w:val="0 1.1"/>
    <w:basedOn w:val="Normal"/>
    <w:rsid w:val="00604045"/>
    <w:pPr>
      <w:tabs>
        <w:tab w:val="left" w:pos="1440"/>
      </w:tabs>
      <w:ind w:left="1440" w:hanging="720"/>
    </w:pPr>
  </w:style>
  <w:style w:type="paragraph" w:customStyle="1" w:styleId="0111">
    <w:name w:val="0 1.1.1"/>
    <w:basedOn w:val="011"/>
    <w:rsid w:val="00604045"/>
    <w:pPr>
      <w:tabs>
        <w:tab w:val="clear" w:pos="1440"/>
        <w:tab w:val="left" w:pos="2160"/>
      </w:tabs>
      <w:ind w:left="2160"/>
    </w:pPr>
  </w:style>
  <w:style w:type="paragraph" w:customStyle="1" w:styleId="01">
    <w:name w:val="0 1."/>
    <w:basedOn w:val="Normal"/>
    <w:rsid w:val="00604045"/>
    <w:pPr>
      <w:tabs>
        <w:tab w:val="left" w:pos="720"/>
      </w:tabs>
      <w:ind w:left="720" w:hanging="720"/>
    </w:pPr>
  </w:style>
  <w:style w:type="paragraph" w:styleId="BlockText">
    <w:name w:val="Block Text"/>
    <w:basedOn w:val="Normal"/>
    <w:rsid w:val="00604045"/>
    <w:pPr>
      <w:spacing w:line="240" w:lineRule="atLeast"/>
    </w:pPr>
  </w:style>
  <w:style w:type="paragraph" w:customStyle="1" w:styleId="MOPToC">
    <w:name w:val="MOP ToC"/>
    <w:basedOn w:val="Normal"/>
    <w:rsid w:val="00604045"/>
    <w:pPr>
      <w:tabs>
        <w:tab w:val="left" w:pos="2880"/>
        <w:tab w:val="right" w:pos="10080"/>
      </w:tabs>
      <w:spacing w:line="240" w:lineRule="atLeast"/>
      <w:ind w:left="2880" w:hanging="1800"/>
    </w:pPr>
  </w:style>
  <w:style w:type="paragraph" w:customStyle="1" w:styleId="01111">
    <w:name w:val="0 1.1.1.1"/>
    <w:basedOn w:val="Normal"/>
    <w:rsid w:val="00604045"/>
    <w:pPr>
      <w:tabs>
        <w:tab w:val="left" w:pos="2880"/>
      </w:tabs>
      <w:ind w:left="2880" w:hanging="720"/>
    </w:pPr>
  </w:style>
  <w:style w:type="paragraph" w:customStyle="1" w:styleId="011111">
    <w:name w:val="01.1.1.1.1"/>
    <w:basedOn w:val="Normal"/>
    <w:rsid w:val="00604045"/>
    <w:pPr>
      <w:tabs>
        <w:tab w:val="left" w:pos="3600"/>
      </w:tabs>
      <w:ind w:left="3600" w:hanging="720"/>
    </w:pPr>
  </w:style>
  <w:style w:type="paragraph" w:customStyle="1" w:styleId="0par">
    <w:name w:val="0 par"/>
    <w:basedOn w:val="Normal"/>
    <w:rsid w:val="00604045"/>
    <w:pPr>
      <w:keepNext/>
      <w:keepLines/>
      <w:tabs>
        <w:tab w:val="left" w:pos="1440"/>
      </w:tabs>
    </w:pPr>
    <w:rPr>
      <w:b/>
    </w:rPr>
  </w:style>
  <w:style w:type="paragraph" w:customStyle="1" w:styleId="MainParagraphHeading">
    <w:name w:val="Main Paragraph Heading"/>
    <w:basedOn w:val="Normal"/>
    <w:rsid w:val="00604045"/>
    <w:pPr>
      <w:tabs>
        <w:tab w:val="left" w:pos="1440"/>
      </w:tabs>
      <w:ind w:left="1440" w:hanging="1440"/>
    </w:pPr>
    <w:rPr>
      <w:b/>
    </w:rPr>
  </w:style>
  <w:style w:type="paragraph" w:customStyle="1" w:styleId="01110">
    <w:name w:val="01.1.1"/>
    <w:basedOn w:val="Normal"/>
    <w:rsid w:val="00604045"/>
    <w:pPr>
      <w:tabs>
        <w:tab w:val="left" w:pos="1440"/>
        <w:tab w:val="right" w:pos="10080"/>
      </w:tabs>
      <w:ind w:left="1440" w:hanging="720"/>
    </w:pPr>
  </w:style>
  <w:style w:type="paragraph" w:styleId="BodyTextIndent">
    <w:name w:val="Body Text Indent"/>
    <w:basedOn w:val="Normal"/>
    <w:rsid w:val="00604045"/>
    <w:pPr>
      <w:ind w:left="1440" w:hanging="720"/>
      <w:jc w:val="left"/>
    </w:pPr>
    <w:rPr>
      <w:rFonts w:ascii="Times New Roman" w:hAnsi="Times New Roman"/>
      <w:color w:val="auto"/>
      <w:szCs w:val="24"/>
    </w:rPr>
  </w:style>
  <w:style w:type="paragraph" w:styleId="BodyTextIndent2">
    <w:name w:val="Body Text Indent 2"/>
    <w:basedOn w:val="Normal"/>
    <w:rsid w:val="00604045"/>
    <w:pPr>
      <w:ind w:left="720" w:hanging="720"/>
      <w:jc w:val="left"/>
    </w:pPr>
    <w:rPr>
      <w:rFonts w:ascii="Times New Roman" w:hAnsi="Times New Roman"/>
      <w:color w:val="auto"/>
      <w:szCs w:val="24"/>
    </w:rPr>
  </w:style>
  <w:style w:type="table" w:styleId="TableGrid">
    <w:name w:val="Table Grid"/>
    <w:basedOn w:val="TableNormal"/>
    <w:rsid w:val="00F446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2776F"/>
    <w:rPr>
      <w:rFonts w:ascii="Tahoma" w:hAnsi="Tahoma" w:cs="Tahoma"/>
      <w:sz w:val="16"/>
      <w:szCs w:val="16"/>
    </w:rPr>
  </w:style>
  <w:style w:type="character" w:customStyle="1" w:styleId="BalloonTextChar">
    <w:name w:val="Balloon Text Char"/>
    <w:basedOn w:val="DefaultParagraphFont"/>
    <w:link w:val="BalloonText"/>
    <w:rsid w:val="00F2776F"/>
    <w:rPr>
      <w:rFonts w:ascii="Tahoma" w:hAnsi="Tahoma" w:cs="Tahoma"/>
      <w:color w:val="000000"/>
      <w:sz w:val="16"/>
      <w:szCs w:val="16"/>
      <w:lang w:val="en-US" w:eastAsia="en-US"/>
    </w:rPr>
  </w:style>
  <w:style w:type="paragraph" w:styleId="BodyText">
    <w:name w:val="Body Text"/>
    <w:basedOn w:val="Normal"/>
    <w:link w:val="BodyTextChar"/>
    <w:rsid w:val="00BB7E8D"/>
    <w:pPr>
      <w:spacing w:after="120"/>
    </w:pPr>
  </w:style>
  <w:style w:type="character" w:customStyle="1" w:styleId="BodyTextChar">
    <w:name w:val="Body Text Char"/>
    <w:basedOn w:val="DefaultParagraphFont"/>
    <w:link w:val="BodyText"/>
    <w:rsid w:val="00BB7E8D"/>
    <w:rPr>
      <w:rFonts w:ascii="CG Times (W1)" w:hAnsi="CG Times (W1)"/>
      <w:color w:val="000000"/>
      <w:sz w:val="24"/>
      <w:lang w:val="en-US" w:eastAsia="en-US"/>
    </w:rPr>
  </w:style>
  <w:style w:type="character" w:customStyle="1" w:styleId="Heading1Char">
    <w:name w:val="Heading 1 Char"/>
    <w:basedOn w:val="DefaultParagraphFont"/>
    <w:link w:val="Heading1"/>
    <w:rsid w:val="00BB7E8D"/>
    <w:rPr>
      <w:b/>
      <w:bCs/>
      <w:sz w:val="24"/>
      <w:szCs w:val="24"/>
      <w:lang w:val="en-US" w:eastAsia="en-US"/>
    </w:rPr>
  </w:style>
  <w:style w:type="paragraph" w:styleId="ListParagraph">
    <w:name w:val="List Paragraph"/>
    <w:basedOn w:val="Normal"/>
    <w:uiPriority w:val="34"/>
    <w:qFormat/>
    <w:rsid w:val="00BE43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03 11 00 (03100) - Concrete Forms and Accessories</vt:lpstr>
    </vt:vector>
  </TitlesOfParts>
  <Company>Alberta Infrastructure</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11 00 (03100) - Concrete Forms and Accessories</dc:title>
  <dc:creator>Ed Medynski</dc:creator>
  <cp:keywords>Basic Master Specification (BMS)</cp:keywords>
  <dc:description>2011-06-29 Version</dc:description>
  <cp:lastModifiedBy>ed.medynski</cp:lastModifiedBy>
  <cp:revision>2</cp:revision>
  <cp:lastPrinted>2012-02-27T22:09:00Z</cp:lastPrinted>
  <dcterms:created xsi:type="dcterms:W3CDTF">2012-08-27T22:21:00Z</dcterms:created>
  <dcterms:modified xsi:type="dcterms:W3CDTF">2012-08-27T22:21:00Z</dcterms:modified>
</cp:coreProperties>
</file>